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9ED" w:rsidRPr="00CB65F8" w:rsidRDefault="00C179ED" w:rsidP="00C179ED">
      <w:pPr>
        <w:pStyle w:val="ac"/>
        <w:ind w:left="5760"/>
        <w:jc w:val="right"/>
        <w:rPr>
          <w:b w:val="0"/>
          <w:i/>
          <w:sz w:val="16"/>
        </w:rPr>
      </w:pPr>
      <w:bookmarkStart w:id="0" w:name="_GoBack"/>
      <w:bookmarkEnd w:id="0"/>
      <w:r w:rsidRPr="00CB65F8">
        <w:rPr>
          <w:b w:val="0"/>
          <w:sz w:val="16"/>
        </w:rPr>
        <w:t>Приложение  2</w:t>
      </w:r>
      <w:r w:rsidRPr="00CB65F8">
        <w:rPr>
          <w:b w:val="0"/>
          <w:i/>
          <w:sz w:val="16"/>
        </w:rPr>
        <w:t xml:space="preserve"> </w:t>
      </w:r>
    </w:p>
    <w:p w:rsidR="00C179ED" w:rsidRPr="00CB65F8" w:rsidRDefault="00C179ED" w:rsidP="00C179ED">
      <w:pPr>
        <w:pStyle w:val="ac"/>
        <w:ind w:left="5760"/>
        <w:jc w:val="right"/>
        <w:rPr>
          <w:b w:val="0"/>
          <w:i/>
          <w:sz w:val="16"/>
        </w:rPr>
      </w:pPr>
      <w:r w:rsidRPr="00CB65F8">
        <w:rPr>
          <w:b w:val="0"/>
          <w:i/>
          <w:sz w:val="16"/>
        </w:rPr>
        <w:t xml:space="preserve">к Банковским правилам </w:t>
      </w:r>
    </w:p>
    <w:p w:rsidR="00C179ED" w:rsidRPr="00CB65F8" w:rsidRDefault="00C179ED" w:rsidP="00C179ED">
      <w:pPr>
        <w:pStyle w:val="ac"/>
        <w:ind w:left="5760"/>
        <w:jc w:val="right"/>
        <w:rPr>
          <w:b w:val="0"/>
          <w:i/>
          <w:sz w:val="16"/>
        </w:rPr>
      </w:pPr>
      <w:r w:rsidRPr="00CB65F8">
        <w:rPr>
          <w:b w:val="0"/>
          <w:i/>
          <w:sz w:val="16"/>
        </w:rPr>
        <w:t>открытия и закрытия банковских счетов</w:t>
      </w:r>
    </w:p>
    <w:p w:rsidR="00C179ED" w:rsidRPr="00CB65F8" w:rsidRDefault="00C179ED" w:rsidP="00C179ED">
      <w:pPr>
        <w:pStyle w:val="ac"/>
        <w:ind w:left="5760"/>
        <w:jc w:val="right"/>
        <w:rPr>
          <w:b w:val="0"/>
          <w:i/>
          <w:sz w:val="16"/>
        </w:rPr>
      </w:pPr>
      <w:r w:rsidRPr="00CB65F8">
        <w:rPr>
          <w:b w:val="0"/>
          <w:i/>
          <w:sz w:val="16"/>
        </w:rPr>
        <w:t xml:space="preserve">юридических лиц (кроме кредитных организаций), иностранных структур без образования юридического лица, индивидуальных предпринимателей и физических лиц </w:t>
      </w:r>
    </w:p>
    <w:p w:rsidR="00C179ED" w:rsidRPr="00CB65F8" w:rsidRDefault="00C179ED" w:rsidP="00C179ED">
      <w:pPr>
        <w:pStyle w:val="ac"/>
        <w:ind w:left="5760"/>
        <w:jc w:val="right"/>
        <w:rPr>
          <w:b w:val="0"/>
          <w:i/>
          <w:sz w:val="16"/>
        </w:rPr>
      </w:pPr>
      <w:r w:rsidRPr="00CB65F8">
        <w:rPr>
          <w:b w:val="0"/>
          <w:i/>
          <w:sz w:val="16"/>
        </w:rPr>
        <w:t xml:space="preserve">занимающихся в установленном </w:t>
      </w:r>
    </w:p>
    <w:p w:rsidR="00C179ED" w:rsidRPr="00CB65F8" w:rsidRDefault="00C179ED" w:rsidP="00C179ED">
      <w:pPr>
        <w:pStyle w:val="ac"/>
        <w:ind w:left="5760"/>
        <w:jc w:val="right"/>
        <w:rPr>
          <w:b w:val="0"/>
          <w:i/>
          <w:sz w:val="16"/>
        </w:rPr>
      </w:pPr>
      <w:r w:rsidRPr="00CB65F8">
        <w:rPr>
          <w:b w:val="0"/>
          <w:i/>
          <w:sz w:val="16"/>
        </w:rPr>
        <w:t xml:space="preserve">законодательством Российской Федерации </w:t>
      </w:r>
    </w:p>
    <w:p w:rsidR="00C179ED" w:rsidRPr="00CB65F8" w:rsidRDefault="00C179ED" w:rsidP="00C179ED">
      <w:pPr>
        <w:pStyle w:val="ac"/>
        <w:jc w:val="right"/>
        <w:rPr>
          <w:b w:val="0"/>
          <w:sz w:val="16"/>
        </w:rPr>
      </w:pPr>
      <w:r w:rsidRPr="00CB65F8">
        <w:rPr>
          <w:b w:val="0"/>
          <w:i/>
          <w:sz w:val="16"/>
        </w:rPr>
        <w:t>порядке частной практикой</w:t>
      </w:r>
    </w:p>
    <w:p w:rsidR="00AE1817" w:rsidRPr="00CB65F8" w:rsidRDefault="00AE1817" w:rsidP="00AE1817">
      <w:pPr>
        <w:pStyle w:val="ac"/>
        <w:ind w:right="-2"/>
        <w:rPr>
          <w:i/>
          <w:sz w:val="28"/>
          <w:szCs w:val="28"/>
        </w:rPr>
      </w:pPr>
      <w:r w:rsidRPr="00CB65F8">
        <w:rPr>
          <w:i/>
          <w:sz w:val="28"/>
          <w:szCs w:val="28"/>
        </w:rPr>
        <w:t>Для открытия счета иностранной структуре без образования юридического лица в Банк представляются:</w:t>
      </w:r>
    </w:p>
    <w:p w:rsidR="00AE1817" w:rsidRPr="00CB65F8" w:rsidRDefault="00AE1817" w:rsidP="00AE1817">
      <w:pPr>
        <w:pStyle w:val="ac"/>
        <w:ind w:right="-2"/>
        <w:rPr>
          <w:i/>
          <w:sz w:val="20"/>
        </w:rPr>
      </w:pPr>
    </w:p>
    <w:p w:rsidR="00AE1817" w:rsidRPr="00CB65F8" w:rsidRDefault="00AE1817" w:rsidP="00AE1817">
      <w:pPr>
        <w:numPr>
          <w:ilvl w:val="0"/>
          <w:numId w:val="1"/>
        </w:numPr>
        <w:rPr>
          <w:sz w:val="20"/>
        </w:rPr>
      </w:pPr>
      <w:r w:rsidRPr="00CB65F8">
        <w:rPr>
          <w:sz w:val="20"/>
        </w:rPr>
        <w:t>Нотариально заверенная копия легализованных в надлежащем порядке документов</w:t>
      </w:r>
      <w:r w:rsidRPr="00CB65F8">
        <w:rPr>
          <w:rStyle w:val="ab"/>
          <w:sz w:val="20"/>
        </w:rPr>
        <w:footnoteReference w:customMarkFollows="1" w:id="1"/>
        <w:t>1</w:t>
      </w:r>
      <w:r w:rsidRPr="00CB65F8">
        <w:rPr>
          <w:sz w:val="20"/>
        </w:rPr>
        <w:t>, подтверждающих правовой статус иностранной структуры без образования юридического лица  по законодательству государства (территории) ее регистрации (инкорпорации), на территории которой создана эта иностранная структура без образования юридического лица,  в частности учредительные документы и документы, подтверждающие государственную регистрацию (инкорпорацию) иностранной структуры без образования юридического лица.</w:t>
      </w:r>
      <w:r w:rsidRPr="00CB65F8">
        <w:rPr>
          <w:rStyle w:val="ab"/>
          <w:sz w:val="20"/>
        </w:rPr>
        <w:footnoteReference w:customMarkFollows="1" w:id="2"/>
        <w:t xml:space="preserve">2 </w:t>
      </w:r>
    </w:p>
    <w:p w:rsidR="00AE1817" w:rsidRPr="00CB65F8" w:rsidRDefault="00AE1817" w:rsidP="00AE1817">
      <w:pPr>
        <w:pStyle w:val="ad"/>
        <w:numPr>
          <w:ilvl w:val="0"/>
          <w:numId w:val="1"/>
        </w:numPr>
      </w:pPr>
      <w:r w:rsidRPr="00CB65F8">
        <w:t>Нотариально заверенная копия легализованного</w:t>
      </w:r>
      <w:r w:rsidRPr="00CB65F8">
        <w:rPr>
          <w:rStyle w:val="ab"/>
        </w:rPr>
        <w:t>1</w:t>
      </w:r>
      <w:r w:rsidRPr="00CB65F8">
        <w:t xml:space="preserve"> в надлежащем порядке разрешения национального (центрального) банка/иного уполномоченного органа иностранного государства, если наличие такого разрешения требуется для открытия Счета иностранной структуре без образования юридического лица в Российской Федерации в соответствии с международными договорами с участием Российской Федерации или законодательством иностранного государства.</w:t>
      </w:r>
    </w:p>
    <w:p w:rsidR="00AE1817" w:rsidRPr="00CB65F8" w:rsidRDefault="00AE1817" w:rsidP="00AE1817">
      <w:pPr>
        <w:pStyle w:val="ad"/>
        <w:numPr>
          <w:ilvl w:val="0"/>
          <w:numId w:val="1"/>
        </w:numPr>
      </w:pPr>
      <w:r w:rsidRPr="00CB65F8">
        <w:t>Нотариально заверенная копия легализованного</w:t>
      </w:r>
      <w:r w:rsidRPr="00CB65F8">
        <w:rPr>
          <w:rStyle w:val="ab"/>
        </w:rPr>
        <w:footnoteReference w:customMarkFollows="1" w:id="3"/>
        <w:t>1</w:t>
      </w:r>
      <w:r w:rsidRPr="00CB65F8">
        <w:t xml:space="preserve"> в надлежащем порядке документа, подтверждающего полномочия единоличного (коллегиального) исполнительного органа (решение, протокол об избрании единоличного (коллегиального) исполнительного органа), органов управления иностранной структуры без образования юридического лица. </w:t>
      </w:r>
    </w:p>
    <w:p w:rsidR="00AE1817" w:rsidRPr="00CB65F8" w:rsidRDefault="00AE1817" w:rsidP="00AE1817">
      <w:pPr>
        <w:pStyle w:val="ad"/>
        <w:numPr>
          <w:ilvl w:val="0"/>
          <w:numId w:val="1"/>
        </w:numPr>
      </w:pPr>
      <w:r w:rsidRPr="00CB65F8">
        <w:t>Нотариально заверенные копии легализованной в надлежащем порядке доверенности/иного уполномочивающего документа</w:t>
      </w:r>
      <w:r w:rsidRPr="00CB65F8">
        <w:rPr>
          <w:rStyle w:val="ab"/>
        </w:rPr>
        <w:footnoteReference w:customMarkFollows="1" w:id="4"/>
        <w:t>3</w:t>
      </w:r>
      <w:r w:rsidRPr="00CB65F8">
        <w:t>, выданной   иностранной структурой без образования юридического лица доверенному лицу, уполномоченному подписывать договора банковского счета и распоряжаться Счетом</w:t>
      </w:r>
    </w:p>
    <w:p w:rsidR="00AE1817" w:rsidRPr="00CB65F8" w:rsidRDefault="00AE1817" w:rsidP="00AE1817">
      <w:pPr>
        <w:ind w:left="709" w:hanging="709"/>
        <w:rPr>
          <w:sz w:val="20"/>
        </w:rPr>
      </w:pPr>
      <w:r w:rsidRPr="00CB65F8">
        <w:rPr>
          <w:sz w:val="20"/>
        </w:rPr>
        <w:t xml:space="preserve">       5.   Копии документов, заверенные нотариально, подтверждающие полномочия лиц, в соответствии с Карточкой, лиц, уполномоченных на распоряжение денежными средствами на банковском Счете (Решение учредителя, протокол уполномоченного органа или выписка из него, приказы о назначении (о предоставлении права подписи), контракт с руководителем или выписка из него, и/или другие документы).</w:t>
      </w:r>
    </w:p>
    <w:p w:rsidR="00AE1817" w:rsidRPr="00CB65F8" w:rsidRDefault="006D6A20" w:rsidP="00AE1817">
      <w:pPr>
        <w:ind w:left="709" w:hanging="709"/>
        <w:rPr>
          <w:sz w:val="20"/>
        </w:rPr>
      </w:pPr>
      <w:r w:rsidRPr="00CB65F8">
        <w:rPr>
          <w:sz w:val="20"/>
        </w:rPr>
        <w:t xml:space="preserve">        6.   </w:t>
      </w:r>
      <w:r w:rsidR="00AE1817" w:rsidRPr="00CB65F8">
        <w:rPr>
          <w:sz w:val="20"/>
        </w:rPr>
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аналоги).</w:t>
      </w:r>
    </w:p>
    <w:p w:rsidR="00AE1817" w:rsidRPr="00CB65F8" w:rsidRDefault="00AE1817" w:rsidP="00AE1817">
      <w:pPr>
        <w:ind w:left="709" w:hanging="425"/>
        <w:rPr>
          <w:sz w:val="20"/>
        </w:rPr>
      </w:pPr>
      <w:r w:rsidRPr="00CB65F8">
        <w:rPr>
          <w:sz w:val="20"/>
        </w:rPr>
        <w:t xml:space="preserve">  7.  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(инкорпорации).</w:t>
      </w:r>
    </w:p>
    <w:p w:rsidR="00AE1817" w:rsidRPr="00CB65F8" w:rsidRDefault="00AE1817" w:rsidP="00AE1817">
      <w:pPr>
        <w:ind w:left="709" w:hanging="709"/>
        <w:rPr>
          <w:sz w:val="20"/>
        </w:rPr>
      </w:pPr>
      <w:r w:rsidRPr="00CB65F8">
        <w:rPr>
          <w:sz w:val="20"/>
        </w:rPr>
        <w:t xml:space="preserve">        8.  Документ о статистических данных (кодах), выданный уполномоченным органом Российской Федерации, </w:t>
      </w:r>
      <w:r w:rsidRPr="00CB65F8">
        <w:rPr>
          <w:b/>
          <w:sz w:val="20"/>
        </w:rPr>
        <w:t xml:space="preserve">либо </w:t>
      </w:r>
      <w:r w:rsidRPr="00CB65F8">
        <w:rPr>
          <w:sz w:val="20"/>
        </w:rPr>
        <w:t>уведомление территориального органа Росстата (</w:t>
      </w:r>
      <w:r w:rsidRPr="00CB65F8">
        <w:rPr>
          <w:i/>
          <w:sz w:val="20"/>
        </w:rPr>
        <w:t>если иностранная структура без об</w:t>
      </w:r>
      <w:r w:rsidRPr="00CB65F8">
        <w:rPr>
          <w:i/>
          <w:sz w:val="20"/>
        </w:rPr>
        <w:lastRenderedPageBreak/>
        <w:t>разования юридического лица подлежит постановке на учет</w:t>
      </w:r>
      <w:r w:rsidRPr="00CB65F8">
        <w:rPr>
          <w:sz w:val="20"/>
        </w:rPr>
        <w:t>) (оригинал или копия, заверенная в установленном законодательством РФ порядке).</w:t>
      </w:r>
    </w:p>
    <w:p w:rsidR="00AE1817" w:rsidRPr="00CB65F8" w:rsidRDefault="00AE1817" w:rsidP="00AE1817">
      <w:pPr>
        <w:ind w:left="709" w:hanging="709"/>
        <w:rPr>
          <w:sz w:val="20"/>
        </w:rPr>
      </w:pPr>
      <w:r w:rsidRPr="00CB65F8">
        <w:rPr>
          <w:sz w:val="20"/>
        </w:rPr>
        <w:t xml:space="preserve">        9.  Место государственной регистрации (местонахождение), место ведения основной деятельности иностранной структуры без образования юридического лица.</w:t>
      </w:r>
    </w:p>
    <w:p w:rsidR="00AE1817" w:rsidRPr="00CB65F8" w:rsidRDefault="00AE1817" w:rsidP="00AE1817">
      <w:pPr>
        <w:autoSpaceDE w:val="0"/>
        <w:autoSpaceDN w:val="0"/>
        <w:adjustRightInd w:val="0"/>
        <w:ind w:left="709" w:hanging="709"/>
        <w:rPr>
          <w:sz w:val="20"/>
        </w:rPr>
      </w:pPr>
      <w:r w:rsidRPr="00CB65F8">
        <w:rPr>
          <w:sz w:val="20"/>
        </w:rPr>
        <w:t xml:space="preserve">      10.  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и доверительного собственника (управляющего) - в отношении трастов и иных иностранных структур без образования юридического лица с аналогичной структурой или функцией.</w:t>
      </w:r>
    </w:p>
    <w:p w:rsidR="00AE1817" w:rsidRPr="00CB65F8" w:rsidRDefault="00AE1817" w:rsidP="00AE1817">
      <w:pPr>
        <w:autoSpaceDE w:val="0"/>
        <w:autoSpaceDN w:val="0"/>
        <w:adjustRightInd w:val="0"/>
        <w:ind w:left="709" w:hanging="709"/>
        <w:rPr>
          <w:sz w:val="20"/>
        </w:rPr>
      </w:pPr>
      <w:r w:rsidRPr="00CB65F8">
        <w:rPr>
          <w:sz w:val="20"/>
        </w:rPr>
        <w:t xml:space="preserve">      11.  Сведения об </w:t>
      </w:r>
      <w:r w:rsidR="006D6A20" w:rsidRPr="00CB65F8">
        <w:rPr>
          <w:sz w:val="20"/>
        </w:rPr>
        <w:t>органах иностранной</w:t>
      </w:r>
      <w:r w:rsidRPr="00CB65F8">
        <w:rPr>
          <w:sz w:val="20"/>
        </w:rPr>
        <w:t xml:space="preserve"> структуры без образования юридического лица, структура и персональный состав органов управления иностранной структуры без образования юридического лица (при наличии).</w:t>
      </w:r>
    </w:p>
    <w:p w:rsidR="00AE1817" w:rsidRPr="00CB65F8" w:rsidRDefault="00AE1817" w:rsidP="00AE1817">
      <w:pPr>
        <w:rPr>
          <w:sz w:val="20"/>
        </w:rPr>
      </w:pPr>
      <w:r w:rsidRPr="00CB65F8">
        <w:rPr>
          <w:sz w:val="20"/>
        </w:rPr>
        <w:t xml:space="preserve">      12.   Заявление на открытие счета.</w:t>
      </w:r>
      <w:r w:rsidR="006D6A20" w:rsidRPr="00CB65F8">
        <w:rPr>
          <w:rStyle w:val="ab"/>
          <w:sz w:val="20"/>
        </w:rPr>
        <w:t xml:space="preserve"> </w:t>
      </w:r>
      <w:r w:rsidR="006D6A20" w:rsidRPr="00CB65F8">
        <w:rPr>
          <w:rStyle w:val="ab"/>
          <w:sz w:val="20"/>
        </w:rPr>
        <w:footnoteReference w:customMarkFollows="1" w:id="5"/>
        <w:t>4</w:t>
      </w:r>
    </w:p>
    <w:p w:rsidR="00AE1817" w:rsidRPr="00CB65F8" w:rsidRDefault="00AE1817" w:rsidP="00AE1817">
      <w:pPr>
        <w:rPr>
          <w:sz w:val="20"/>
        </w:rPr>
      </w:pPr>
      <w:r w:rsidRPr="00CB65F8">
        <w:rPr>
          <w:sz w:val="20"/>
        </w:rPr>
        <w:t xml:space="preserve">      13.   Договор банковского счета – 2 экз.</w:t>
      </w:r>
      <w:r w:rsidRPr="00CB65F8">
        <w:rPr>
          <w:rStyle w:val="ab"/>
          <w:sz w:val="20"/>
        </w:rPr>
        <w:footnoteReference w:customMarkFollows="1" w:id="6"/>
        <w:t>4</w:t>
      </w:r>
    </w:p>
    <w:p w:rsidR="00AE1817" w:rsidRPr="00CB65F8" w:rsidRDefault="00C179ED" w:rsidP="00AE1817">
      <w:pPr>
        <w:rPr>
          <w:sz w:val="20"/>
        </w:rPr>
      </w:pPr>
      <w:r w:rsidRPr="00CB65F8">
        <w:rPr>
          <w:sz w:val="20"/>
        </w:rPr>
        <w:t xml:space="preserve">      14.   </w:t>
      </w:r>
      <w:r w:rsidR="00AE1817" w:rsidRPr="00CB65F8">
        <w:rPr>
          <w:sz w:val="20"/>
        </w:rPr>
        <w:t>Карточка с образцами подписей и оттиска печати (нотариально заверенная или заверенная Банком).</w:t>
      </w:r>
      <w:r w:rsidR="00AE1817" w:rsidRPr="00CB65F8">
        <w:rPr>
          <w:rStyle w:val="ab"/>
          <w:sz w:val="20"/>
        </w:rPr>
        <w:footnoteReference w:customMarkFollows="1" w:id="7"/>
        <w:t>5</w:t>
      </w:r>
    </w:p>
    <w:p w:rsidR="00AE1817" w:rsidRPr="00CB65F8" w:rsidRDefault="00AE1817" w:rsidP="00AE1817">
      <w:pPr>
        <w:ind w:left="709" w:hanging="709"/>
        <w:rPr>
          <w:sz w:val="20"/>
        </w:rPr>
      </w:pPr>
      <w:r w:rsidRPr="00CB65F8">
        <w:rPr>
          <w:sz w:val="20"/>
        </w:rPr>
        <w:t xml:space="preserve">      15.   Решение (решения) органов управления иностранной структуры без образования юридического лица об открытии и/или  распоряжении Счетом (если это необходимо в соответствии с уставом либо законодательством страны регистрации (инкорпорации) иностранной структуры без образования юридического лица; в таком Решении должны быть указаны лица, уполномоченные подписывать любые документы, требуемые для открытия Счета  и распоряжении им, и, при необходимости, любые документы, требуемые для управления Счетом).</w:t>
      </w:r>
    </w:p>
    <w:p w:rsidR="00AE1817" w:rsidRPr="00CB65F8" w:rsidRDefault="00AE1817" w:rsidP="00AE1817">
      <w:pPr>
        <w:tabs>
          <w:tab w:val="num" w:pos="709"/>
        </w:tabs>
        <w:ind w:left="709" w:hanging="567"/>
        <w:rPr>
          <w:sz w:val="20"/>
        </w:rPr>
      </w:pPr>
      <w:r w:rsidRPr="00CB65F8">
        <w:rPr>
          <w:sz w:val="20"/>
        </w:rPr>
        <w:t xml:space="preserve">   16.   Если открытие Счета и (или) заключение договоров будет осуществлять представитель иностранной структуры без образования юридического лица, не </w:t>
      </w:r>
      <w:r w:rsidR="006D6A20" w:rsidRPr="00CB65F8">
        <w:rPr>
          <w:sz w:val="20"/>
        </w:rPr>
        <w:t>являющийся единоличным</w:t>
      </w:r>
      <w:r w:rsidRPr="00CB65F8">
        <w:rPr>
          <w:sz w:val="20"/>
        </w:rPr>
        <w:t xml:space="preserve"> исполнительным органом иностранной структуры без образования юридического лица,</w:t>
      </w:r>
    </w:p>
    <w:p w:rsidR="00AE1817" w:rsidRPr="00CB65F8" w:rsidRDefault="00AE1817" w:rsidP="00AE1817">
      <w:pPr>
        <w:ind w:left="644"/>
        <w:rPr>
          <w:sz w:val="20"/>
        </w:rPr>
      </w:pPr>
      <w:r w:rsidRPr="00CB65F8">
        <w:rPr>
          <w:sz w:val="20"/>
        </w:rPr>
        <w:t xml:space="preserve">16.1. доверенность на открытие банковского Счета и(или) заключение договоров от имени   иностранной структуры без образования юридического </w:t>
      </w:r>
      <w:r w:rsidR="006D6A20" w:rsidRPr="00CB65F8">
        <w:rPr>
          <w:sz w:val="20"/>
        </w:rPr>
        <w:t>лица, (</w:t>
      </w:r>
      <w:r w:rsidRPr="00CB65F8">
        <w:rPr>
          <w:sz w:val="20"/>
        </w:rPr>
        <w:t>оригинал либо нотариально заверенная копия)</w:t>
      </w:r>
      <w:r w:rsidRPr="00CB65F8">
        <w:rPr>
          <w:rStyle w:val="af"/>
          <w:sz w:val="20"/>
        </w:rPr>
        <w:t xml:space="preserve"> </w:t>
      </w:r>
      <w:r w:rsidRPr="00CB65F8">
        <w:rPr>
          <w:rStyle w:val="ab"/>
          <w:sz w:val="20"/>
        </w:rPr>
        <w:t>3</w:t>
      </w:r>
      <w:r w:rsidRPr="00CB65F8">
        <w:rPr>
          <w:sz w:val="20"/>
        </w:rPr>
        <w:t>;</w:t>
      </w:r>
    </w:p>
    <w:p w:rsidR="00AE1817" w:rsidRPr="00CB65F8" w:rsidRDefault="00AE1817" w:rsidP="00AE1817">
      <w:pPr>
        <w:ind w:left="644"/>
        <w:rPr>
          <w:sz w:val="20"/>
        </w:rPr>
      </w:pPr>
      <w:r w:rsidRPr="00CB65F8">
        <w:rPr>
          <w:sz w:val="20"/>
        </w:rPr>
        <w:t>16.2. документ, удостоверяющий личность представителя иностранной структуры без образования юридического лица,</w:t>
      </w:r>
    </w:p>
    <w:p w:rsidR="00AE1817" w:rsidRPr="00CB65F8" w:rsidRDefault="00AE1817" w:rsidP="00AE1817">
      <w:pPr>
        <w:rPr>
          <w:sz w:val="20"/>
        </w:rPr>
      </w:pPr>
      <w:r w:rsidRPr="00CB65F8">
        <w:rPr>
          <w:sz w:val="20"/>
        </w:rPr>
        <w:t xml:space="preserve">    17.   Анкета (</w:t>
      </w:r>
      <w:r w:rsidR="00C179ED" w:rsidRPr="00CB65F8">
        <w:rPr>
          <w:sz w:val="20"/>
        </w:rPr>
        <w:t>О</w:t>
      </w:r>
      <w:r w:rsidRPr="00CB65F8">
        <w:rPr>
          <w:sz w:val="20"/>
        </w:rPr>
        <w:t xml:space="preserve">просный </w:t>
      </w:r>
      <w:r w:rsidR="006D6A20" w:rsidRPr="00CB65F8">
        <w:rPr>
          <w:sz w:val="20"/>
        </w:rPr>
        <w:t>лист) по</w:t>
      </w:r>
      <w:r w:rsidRPr="00CB65F8">
        <w:rPr>
          <w:sz w:val="20"/>
        </w:rPr>
        <w:t xml:space="preserve"> форме, установленной </w:t>
      </w:r>
      <w:r w:rsidR="002F4789" w:rsidRPr="00CB65F8">
        <w:rPr>
          <w:sz w:val="20"/>
        </w:rPr>
        <w:t>Приложением к</w:t>
      </w:r>
      <w:r w:rsidRPr="00CB65F8">
        <w:rPr>
          <w:sz w:val="20"/>
        </w:rPr>
        <w:t xml:space="preserve"> ПВК по ПОД/ФТ .</w:t>
      </w:r>
    </w:p>
    <w:p w:rsidR="00AE1817" w:rsidRPr="00CB65F8" w:rsidRDefault="00AE1817" w:rsidP="00AE1817">
      <w:pPr>
        <w:ind w:left="567" w:hanging="567"/>
        <w:rPr>
          <w:sz w:val="20"/>
        </w:rPr>
      </w:pPr>
      <w:r w:rsidRPr="00CB65F8">
        <w:rPr>
          <w:sz w:val="20"/>
        </w:rPr>
        <w:t xml:space="preserve">    18.    Иные документы, запрашиваемые в соответствии с требованиями федерального   законодательства и </w:t>
      </w:r>
      <w:r w:rsidR="00FB4D7D" w:rsidRPr="00CB65F8">
        <w:rPr>
          <w:sz w:val="20"/>
        </w:rPr>
        <w:t xml:space="preserve"> </w:t>
      </w:r>
      <w:r w:rsidRPr="00CB65F8">
        <w:rPr>
          <w:sz w:val="20"/>
        </w:rPr>
        <w:t>внутренних документов Банка, в том числе:</w:t>
      </w:r>
    </w:p>
    <w:p w:rsidR="00AE1817" w:rsidRPr="00CB65F8" w:rsidRDefault="00AE1817" w:rsidP="00AE1817">
      <w:pPr>
        <w:tabs>
          <w:tab w:val="num" w:pos="709"/>
        </w:tabs>
        <w:ind w:left="720" w:hanging="720"/>
        <w:rPr>
          <w:sz w:val="20"/>
        </w:rPr>
      </w:pPr>
      <w:r w:rsidRPr="00CB65F8">
        <w:rPr>
          <w:sz w:val="20"/>
        </w:rPr>
        <w:t xml:space="preserve">               18.1. Лицензии на право осуществления деятельности, подлежащей лицензированию;</w:t>
      </w:r>
    </w:p>
    <w:p w:rsidR="00AE1817" w:rsidRPr="00CB65F8" w:rsidRDefault="00AE1817" w:rsidP="00AE1817">
      <w:pPr>
        <w:tabs>
          <w:tab w:val="num" w:pos="709"/>
        </w:tabs>
        <w:ind w:left="720"/>
        <w:rPr>
          <w:sz w:val="20"/>
        </w:rPr>
      </w:pPr>
      <w:r w:rsidRPr="00CB65F8">
        <w:rPr>
          <w:sz w:val="20"/>
        </w:rPr>
        <w:t xml:space="preserve">18.2. Документы, удостоверяющие личность единоличного исполнительного органа организации (при наличии), лиц, являющихся распорядителями счета в соответствии с Карточкой, лиц, уполномоченных на распоряжение денежными средствами на банковском счете, и иных представителей иностранной структуры без образования юридического лица (оригиналы документов или их копии, заверенные в установленном законодательством РФ порядке). </w:t>
      </w:r>
    </w:p>
    <w:p w:rsidR="00AE1817" w:rsidRPr="00CB65F8" w:rsidRDefault="00AE1817" w:rsidP="00AE1817">
      <w:pPr>
        <w:tabs>
          <w:tab w:val="num" w:pos="709"/>
        </w:tabs>
        <w:ind w:left="720"/>
        <w:rPr>
          <w:sz w:val="20"/>
        </w:rPr>
      </w:pPr>
      <w:r w:rsidRPr="00CB65F8">
        <w:rPr>
          <w:sz w:val="20"/>
        </w:rPr>
        <w:t xml:space="preserve">18.3. Информация о страховом номере индивидуального лицевого счета застрахованного лица в системе обязательного пенсионного страхования (при наличии) для единоличного исполнительного органа (при наличии); </w:t>
      </w:r>
    </w:p>
    <w:p w:rsidR="00AE1817" w:rsidRPr="00CB65F8" w:rsidRDefault="00AE1817" w:rsidP="00AE1817">
      <w:pPr>
        <w:tabs>
          <w:tab w:val="num" w:pos="709"/>
        </w:tabs>
        <w:ind w:left="720"/>
        <w:rPr>
          <w:sz w:val="20"/>
        </w:rPr>
      </w:pPr>
      <w:r w:rsidRPr="00CB65F8">
        <w:rPr>
          <w:sz w:val="20"/>
        </w:rPr>
        <w:t>18.4. Сведения о деловой репутации организации (отзывы в произвольной форме), сведения (документы) о финансовом положении организации;</w:t>
      </w:r>
    </w:p>
    <w:p w:rsidR="00AE1817" w:rsidRPr="00CB65F8" w:rsidRDefault="00AE1817" w:rsidP="00AE1817">
      <w:pPr>
        <w:tabs>
          <w:tab w:val="num" w:pos="709"/>
        </w:tabs>
        <w:ind w:left="720"/>
        <w:rPr>
          <w:sz w:val="20"/>
        </w:rPr>
      </w:pPr>
      <w:r w:rsidRPr="00CB65F8">
        <w:rPr>
          <w:sz w:val="20"/>
        </w:rPr>
        <w:t>18.5. Иные документы по требованию Банка, получаемые в целях идентификации иностранных структур без образования юридического лица.</w:t>
      </w:r>
    </w:p>
    <w:p w:rsidR="00AE1817" w:rsidRPr="00CB65F8" w:rsidRDefault="00842244" w:rsidP="00FB4D7D">
      <w:pPr>
        <w:pStyle w:val="ac"/>
        <w:ind w:left="284" w:right="-2" w:hanging="142"/>
        <w:jc w:val="both"/>
        <w:rPr>
          <w:b w:val="0"/>
          <w:sz w:val="20"/>
        </w:rPr>
      </w:pPr>
      <w:r w:rsidRPr="00CB65F8">
        <w:rPr>
          <w:b w:val="0"/>
          <w:sz w:val="20"/>
        </w:rPr>
        <w:t xml:space="preserve">19. </w:t>
      </w:r>
      <w:r w:rsidR="00FB4D7D" w:rsidRPr="00CB65F8">
        <w:rPr>
          <w:b w:val="0"/>
          <w:sz w:val="20"/>
        </w:rPr>
        <w:t xml:space="preserve"> </w:t>
      </w:r>
      <w:r w:rsidR="009458C4" w:rsidRPr="00CB65F8">
        <w:rPr>
          <w:b w:val="0"/>
          <w:sz w:val="20"/>
        </w:rPr>
        <w:t>Форму</w:t>
      </w:r>
      <w:r w:rsidRPr="00CB65F8">
        <w:rPr>
          <w:b w:val="0"/>
          <w:sz w:val="20"/>
        </w:rPr>
        <w:t xml:space="preserve"> самосертификации (анкета по налоговому резидентству).</w:t>
      </w:r>
    </w:p>
    <w:p w:rsidR="00842244" w:rsidRPr="00CB65F8" w:rsidRDefault="00842244" w:rsidP="00522691">
      <w:pPr>
        <w:rPr>
          <w:sz w:val="18"/>
          <w:szCs w:val="18"/>
        </w:rPr>
      </w:pPr>
    </w:p>
    <w:p w:rsidR="009A2769" w:rsidRPr="00CB65F8" w:rsidRDefault="00AE1817" w:rsidP="00522691">
      <w:pPr>
        <w:rPr>
          <w:sz w:val="18"/>
          <w:szCs w:val="18"/>
        </w:rPr>
      </w:pPr>
      <w:r w:rsidRPr="00CB65F8">
        <w:rPr>
          <w:sz w:val="18"/>
          <w:szCs w:val="18"/>
        </w:rPr>
        <w:t>Для пп. 16.2.,18.2. иностранные лица и лица без гражданства, находящиеся на территории РФ, дополнительно представляют миграционную карту и документ, подтверждающий их право на пребывание(проживание) в РФ, а также документ, подтверждающий их регистрацию по месту пребывания(проживания) в РФ в случае если их наличие предусмотрено законодательством РФ.</w:t>
      </w:r>
    </w:p>
    <w:sectPr w:rsidR="009A2769" w:rsidRPr="00CB65F8" w:rsidSect="00522691">
      <w:footerReference w:type="even" r:id="rId8"/>
      <w:footerReference w:type="default" r:id="rId9"/>
      <w:pgSz w:w="11900" w:h="16840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5B" w:rsidRDefault="00ED505B" w:rsidP="00F944DA">
      <w:r>
        <w:separator/>
      </w:r>
    </w:p>
  </w:endnote>
  <w:endnote w:type="continuationSeparator" w:id="0">
    <w:p w:rsidR="00ED505B" w:rsidRDefault="00ED505B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65F8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r w:rsidR="009662EF">
      <w:rPr>
        <w:rStyle w:val="a5"/>
        <w:rFonts w:hint="eastAsia"/>
      </w:rPr>
      <w:fldChar w:fldCharType="begin"/>
    </w:r>
    <w:r w:rsidR="009662EF">
      <w:rPr>
        <w:rStyle w:val="a5"/>
        <w:rFonts w:hint="eastAsia"/>
      </w:rPr>
      <w:instrText xml:space="preserve"> </w:instrText>
    </w:r>
    <w:r w:rsidR="009662EF">
      <w:rPr>
        <w:rStyle w:val="a5"/>
      </w:rPr>
      <w:instrText>SECTIONPAGES  \* MERGEFORMAT</w:instrText>
    </w:r>
    <w:r w:rsidR="009662EF">
      <w:rPr>
        <w:rStyle w:val="a5"/>
        <w:rFonts w:hint="eastAsia"/>
      </w:rPr>
      <w:instrText xml:space="preserve"> </w:instrText>
    </w:r>
    <w:r w:rsidR="009662EF">
      <w:rPr>
        <w:rStyle w:val="a5"/>
        <w:rFonts w:hint="eastAsia"/>
      </w:rPr>
      <w:fldChar w:fldCharType="separate"/>
    </w:r>
    <w:r w:rsidR="00CB65F8">
      <w:rPr>
        <w:rStyle w:val="a5"/>
        <w:noProof/>
      </w:rPr>
      <w:t>2</w:t>
    </w:r>
    <w:r w:rsidR="009662EF">
      <w:rPr>
        <w:rStyle w:val="a5"/>
        <w:rFonts w:hint="eastAsia"/>
      </w:rPr>
      <w:fldChar w:fldCharType="end"/>
    </w:r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5B" w:rsidRDefault="00ED505B" w:rsidP="00F944DA">
      <w:r>
        <w:separator/>
      </w:r>
    </w:p>
  </w:footnote>
  <w:footnote w:type="continuationSeparator" w:id="0">
    <w:p w:rsidR="00ED505B" w:rsidRDefault="00ED505B" w:rsidP="00F944DA">
      <w:r>
        <w:continuationSeparator/>
      </w:r>
    </w:p>
  </w:footnote>
  <w:footnote w:id="1">
    <w:p w:rsidR="00AE1817" w:rsidRPr="00BD2EEA" w:rsidRDefault="00AE1817" w:rsidP="00AE1817">
      <w:pPr>
        <w:pStyle w:val="a9"/>
        <w:rPr>
          <w:color w:val="000000"/>
          <w:sz w:val="16"/>
        </w:rPr>
      </w:pPr>
      <w:r w:rsidRPr="00BD2EEA">
        <w:rPr>
          <w:rStyle w:val="ab"/>
          <w:color w:val="000000"/>
          <w:sz w:val="16"/>
        </w:rPr>
        <w:t>1</w:t>
      </w:r>
      <w:r w:rsidRPr="00BD2EEA">
        <w:rPr>
          <w:color w:val="000000"/>
          <w:sz w:val="16"/>
        </w:rPr>
        <w:t xml:space="preserve"> Документы. выданные на территории иного государства, должны быть легализованы (либо должен быть проставлен апостиль) в установленном законодательством порядке и представлены вместе с нотариально заверенным переводом на русский язык, при составлении указанных документов на иностранном языке.</w:t>
      </w:r>
    </w:p>
    <w:p w:rsidR="00AE1817" w:rsidRPr="00BD2EEA" w:rsidRDefault="00AE1817" w:rsidP="00AE1817">
      <w:pPr>
        <w:pStyle w:val="a9"/>
        <w:rPr>
          <w:color w:val="000000"/>
          <w:sz w:val="16"/>
        </w:rPr>
      </w:pPr>
      <w:r w:rsidRPr="00BD2EEA">
        <w:rPr>
          <w:color w:val="000000"/>
          <w:sz w:val="16"/>
        </w:rPr>
        <w:t>Требование легализации или проставление апостиля не требуется, если документы были оформлены на территории:</w:t>
      </w:r>
    </w:p>
    <w:p w:rsidR="00AE1817" w:rsidRPr="00BD2EEA" w:rsidRDefault="00AE1817" w:rsidP="00AE1817">
      <w:pPr>
        <w:pStyle w:val="a9"/>
        <w:rPr>
          <w:color w:val="000000"/>
          <w:sz w:val="16"/>
        </w:rPr>
      </w:pPr>
      <w:r w:rsidRPr="00BD2EEA">
        <w:rPr>
          <w:color w:val="000000"/>
          <w:sz w:val="16"/>
        </w:rPr>
        <w:t>А) государств – участников Конвенции о правовой помощи и правовых отношениях по гражданским, семейным и уголовным делам, заключенной в Минске 22.01.1993г.;</w:t>
      </w:r>
    </w:p>
    <w:p w:rsidR="00AE1817" w:rsidRPr="00BD2EEA" w:rsidRDefault="00AE1817" w:rsidP="00AE1817">
      <w:pPr>
        <w:pStyle w:val="a9"/>
        <w:rPr>
          <w:color w:val="000000"/>
          <w:sz w:val="16"/>
        </w:rPr>
      </w:pPr>
      <w:r w:rsidRPr="00BD2EEA">
        <w:rPr>
          <w:color w:val="000000"/>
          <w:sz w:val="16"/>
        </w:rPr>
        <w:t>Б) государств, с которыми Российская Федерация заключила договоры о правовой помощи  и правовых отношениях по гражданским, семейным и уголовным делам, а также иные соглашения, в соответствии с которыми любой документ, полученный в соответствии с указанным соглашением, или сертификат о постоянном местопребывании, выданный компетентным органом государства или его уполномоченным Представителем, не требуют легализации или апостиля для целей применения в Российской Федерации, включая использование в судах или административных органах.</w:t>
      </w:r>
    </w:p>
    <w:p w:rsidR="00AE1817" w:rsidRPr="00BD2EEA" w:rsidRDefault="00AE1817" w:rsidP="00AE1817">
      <w:pPr>
        <w:pStyle w:val="a9"/>
        <w:rPr>
          <w:color w:val="000000"/>
          <w:sz w:val="16"/>
        </w:rPr>
      </w:pPr>
      <w:r w:rsidRPr="00BD2EEA">
        <w:rPr>
          <w:color w:val="000000"/>
          <w:sz w:val="16"/>
        </w:rPr>
        <w:t>В случаях, указанных в пунктах «а» и «б», предоставляются копии на национальном языке, заверенные нотариально с переводом на русский язык, заверенным в установленном порядке.</w:t>
      </w:r>
    </w:p>
    <w:p w:rsidR="00AE1817" w:rsidRPr="00BD2EEA" w:rsidRDefault="00AE1817" w:rsidP="00AE1817">
      <w:pPr>
        <w:pStyle w:val="a9"/>
        <w:rPr>
          <w:color w:val="000000"/>
          <w:sz w:val="16"/>
        </w:rPr>
      </w:pPr>
      <w:r w:rsidRPr="00BD2EEA">
        <w:rPr>
          <w:color w:val="000000"/>
          <w:sz w:val="16"/>
        </w:rPr>
        <w:t>Иные документы, предоставляются в копиях, заверенных нотариусом, либо Клиентом, либо должностным лицом Банка. При заверении копий документов Клиентом или должностным лицом Банка, Клиент предоставляет в Банк оригиналы указанных документов.</w:t>
      </w:r>
    </w:p>
  </w:footnote>
  <w:footnote w:id="2">
    <w:p w:rsidR="00AE1817" w:rsidRPr="00BD2EEA" w:rsidRDefault="00AE1817" w:rsidP="00AE1817">
      <w:pPr>
        <w:pStyle w:val="ad"/>
        <w:rPr>
          <w:color w:val="000000"/>
          <w:sz w:val="16"/>
        </w:rPr>
      </w:pPr>
      <w:r w:rsidRPr="00BD2EEA">
        <w:rPr>
          <w:rStyle w:val="ab"/>
          <w:color w:val="000000"/>
          <w:sz w:val="16"/>
        </w:rPr>
        <w:t>2</w:t>
      </w:r>
      <w:r w:rsidRPr="00BD2EEA">
        <w:rPr>
          <w:color w:val="000000"/>
          <w:sz w:val="16"/>
        </w:rPr>
        <w:t xml:space="preserve"> - Ко всем документам, составленным на иностранном языке, должен быть прикреплен (прошнурован с переводимым документом) заверенный нотариусом перевод на русский язык (включая перевод печатей, штампов, апостилей и т.д.). </w:t>
      </w:r>
    </w:p>
    <w:p w:rsidR="00AE1817" w:rsidRPr="00BD2EEA" w:rsidRDefault="00AE1817" w:rsidP="00AE1817">
      <w:pPr>
        <w:pStyle w:val="a9"/>
        <w:rPr>
          <w:strike/>
          <w:color w:val="000000"/>
          <w:sz w:val="16"/>
        </w:rPr>
      </w:pPr>
      <w:r w:rsidRPr="00BD2EEA">
        <w:rPr>
          <w:color w:val="000000"/>
          <w:sz w:val="16"/>
        </w:rPr>
        <w:t>-  Для иностранной структуры без образования юридического лица, в частности, предоставляются наименование, фирменное наименование на русском языке (полное и (или) сокращенное) и на иностранных языках (полное и (или) сокращенное (при наличии). Такие документы как:</w:t>
      </w:r>
    </w:p>
    <w:p w:rsidR="00AE1817" w:rsidRPr="00BD2EEA" w:rsidRDefault="00AE1817" w:rsidP="00AE1817">
      <w:pPr>
        <w:pStyle w:val="ad"/>
        <w:rPr>
          <w:color w:val="000000"/>
          <w:sz w:val="16"/>
          <w:szCs w:val="16"/>
        </w:rPr>
      </w:pPr>
      <w:r w:rsidRPr="00BD2EEA">
        <w:rPr>
          <w:color w:val="000000"/>
          <w:sz w:val="16"/>
          <w:szCs w:val="16"/>
        </w:rPr>
        <w:t>Устав (меморандум) иностранной структуры без образования юридического лица</w:t>
      </w:r>
    </w:p>
    <w:p w:rsidR="00AE1817" w:rsidRPr="00BD2EEA" w:rsidRDefault="00AE1817" w:rsidP="00AE1817">
      <w:pPr>
        <w:pStyle w:val="ad"/>
        <w:rPr>
          <w:color w:val="000000"/>
          <w:sz w:val="16"/>
          <w:szCs w:val="16"/>
        </w:rPr>
      </w:pPr>
      <w:r w:rsidRPr="00BD2EEA">
        <w:rPr>
          <w:color w:val="000000"/>
          <w:sz w:val="16"/>
          <w:szCs w:val="16"/>
        </w:rPr>
        <w:t>Учредительный договор (при наличии)</w:t>
      </w:r>
    </w:p>
    <w:p w:rsidR="00AE1817" w:rsidRPr="00BD2EEA" w:rsidRDefault="00AE1817" w:rsidP="00AE1817">
      <w:pPr>
        <w:pStyle w:val="ad"/>
        <w:rPr>
          <w:color w:val="000000"/>
          <w:sz w:val="16"/>
        </w:rPr>
      </w:pPr>
    </w:p>
  </w:footnote>
  <w:footnote w:id="3">
    <w:p w:rsidR="00AE1817" w:rsidRPr="00BD2EEA" w:rsidRDefault="00AE1817" w:rsidP="00AE1817">
      <w:pPr>
        <w:pStyle w:val="a9"/>
        <w:rPr>
          <w:color w:val="000000"/>
          <w:sz w:val="2"/>
        </w:rPr>
      </w:pPr>
    </w:p>
  </w:footnote>
  <w:footnote w:id="4">
    <w:p w:rsidR="00AE1817" w:rsidRPr="00BD2EEA" w:rsidRDefault="00AE1817" w:rsidP="00AE1817">
      <w:pPr>
        <w:pStyle w:val="a9"/>
        <w:rPr>
          <w:color w:val="000000"/>
          <w:sz w:val="16"/>
          <w:szCs w:val="16"/>
        </w:rPr>
      </w:pPr>
      <w:r w:rsidRPr="00BD2EEA">
        <w:rPr>
          <w:rStyle w:val="ab"/>
          <w:color w:val="000000"/>
          <w:sz w:val="16"/>
        </w:rPr>
        <w:t>3</w:t>
      </w:r>
      <w:r w:rsidRPr="00BD2EEA">
        <w:rPr>
          <w:color w:val="000000"/>
          <w:sz w:val="16"/>
        </w:rPr>
        <w:t xml:space="preserve"> Доверенность должна быть подписана лицом, полномочия которого на подписание таких </w:t>
      </w:r>
      <w:r w:rsidRPr="00BD2EEA">
        <w:rPr>
          <w:color w:val="000000"/>
          <w:sz w:val="16"/>
          <w:szCs w:val="16"/>
        </w:rPr>
        <w:t>доверенностей прямо следуют из представленных документов иностранной структуры без образования юридического лица, созданной в соответствии с законодательством иностранного государства (территории) и имеющее местонахождение за пределами территории Российской Федерации.</w:t>
      </w:r>
    </w:p>
  </w:footnote>
  <w:footnote w:id="5">
    <w:p w:rsidR="006D6A20" w:rsidRPr="00BD2EEA" w:rsidRDefault="006D6A20" w:rsidP="006D6A20">
      <w:pPr>
        <w:pStyle w:val="a9"/>
        <w:rPr>
          <w:color w:val="000000"/>
          <w:sz w:val="16"/>
        </w:rPr>
      </w:pPr>
      <w:r w:rsidRPr="00BD2EEA">
        <w:rPr>
          <w:rStyle w:val="ab"/>
          <w:color w:val="000000"/>
          <w:sz w:val="16"/>
        </w:rPr>
        <w:t>4</w:t>
      </w:r>
      <w:r w:rsidRPr="00BD2EEA">
        <w:rPr>
          <w:color w:val="000000"/>
          <w:sz w:val="16"/>
        </w:rPr>
        <w:t xml:space="preserve"> Подписываются типовые формы, утвержденные Банком. В случае желания Клиента подписать нетиповую форму договора, договор согласовывается и оформляется в порядке, установленном в Банке.</w:t>
      </w:r>
    </w:p>
  </w:footnote>
  <w:footnote w:id="6">
    <w:p w:rsidR="00AE1817" w:rsidRPr="00BD2EEA" w:rsidRDefault="00AE1817" w:rsidP="00AE1817">
      <w:pPr>
        <w:pStyle w:val="a9"/>
        <w:rPr>
          <w:color w:val="000000"/>
          <w:sz w:val="16"/>
        </w:rPr>
      </w:pPr>
      <w:r w:rsidRPr="00BD2EEA">
        <w:rPr>
          <w:rStyle w:val="ab"/>
          <w:color w:val="000000"/>
          <w:sz w:val="16"/>
        </w:rPr>
        <w:t>4</w:t>
      </w:r>
      <w:r w:rsidRPr="00BD2EEA">
        <w:rPr>
          <w:color w:val="000000"/>
          <w:sz w:val="16"/>
        </w:rPr>
        <w:t xml:space="preserve"> Подписываются типовые формы, утвержденные Банком. В случае желания Клиента подписать нетиповую форму договора, договор согласовывается и оформляется в порядке, установленном в Банке.</w:t>
      </w:r>
    </w:p>
  </w:footnote>
  <w:footnote w:id="7">
    <w:p w:rsidR="00AE1817" w:rsidRPr="00BD2EEA" w:rsidRDefault="00AE1817" w:rsidP="00AE1817">
      <w:pPr>
        <w:pStyle w:val="a9"/>
        <w:rPr>
          <w:color w:val="000000"/>
          <w:sz w:val="16"/>
        </w:rPr>
      </w:pPr>
      <w:r w:rsidRPr="00BD2EEA">
        <w:rPr>
          <w:rStyle w:val="ab"/>
          <w:color w:val="000000"/>
          <w:sz w:val="16"/>
        </w:rPr>
        <w:t>5</w:t>
      </w:r>
      <w:r w:rsidRPr="00BD2EEA">
        <w:rPr>
          <w:color w:val="000000"/>
          <w:sz w:val="16"/>
        </w:rPr>
        <w:t xml:space="preserve"> Оформляется в соответствии с требованиями </w:t>
      </w:r>
      <w:r w:rsidR="00503467" w:rsidRPr="00BD2EEA">
        <w:rPr>
          <w:color w:val="000000"/>
          <w:sz w:val="16"/>
        </w:rPr>
        <w:t>Инструкции Банка</w:t>
      </w:r>
      <w:r w:rsidRPr="00BD2EEA">
        <w:rPr>
          <w:color w:val="000000"/>
          <w:sz w:val="16"/>
        </w:rPr>
        <w:t xml:space="preserve"> </w:t>
      </w:r>
      <w:r w:rsidR="00503467" w:rsidRPr="00BD2EEA">
        <w:rPr>
          <w:color w:val="000000"/>
          <w:sz w:val="16"/>
        </w:rPr>
        <w:t xml:space="preserve">России </w:t>
      </w:r>
      <w:r w:rsidR="00786AD1">
        <w:rPr>
          <w:color w:val="000000"/>
          <w:sz w:val="16"/>
        </w:rPr>
        <w:t xml:space="preserve">от 30.06.2021 </w:t>
      </w:r>
      <w:r w:rsidR="00503467" w:rsidRPr="00BD2EEA">
        <w:rPr>
          <w:color w:val="000000"/>
          <w:sz w:val="16"/>
        </w:rPr>
        <w:t>№</w:t>
      </w:r>
      <w:r w:rsidRPr="00BD2EEA">
        <w:rPr>
          <w:color w:val="000000"/>
          <w:sz w:val="16"/>
        </w:rPr>
        <w:t xml:space="preserve"> </w:t>
      </w:r>
      <w:r w:rsidR="00C179ED">
        <w:rPr>
          <w:color w:val="000000"/>
          <w:sz w:val="16"/>
        </w:rPr>
        <w:t>204</w:t>
      </w:r>
      <w:r w:rsidRPr="00BD2EEA">
        <w:rPr>
          <w:color w:val="000000"/>
          <w:sz w:val="16"/>
        </w:rPr>
        <w:t>-И «Об открытии</w:t>
      </w:r>
      <w:r w:rsidR="00312F05">
        <w:rPr>
          <w:color w:val="000000"/>
          <w:sz w:val="16"/>
        </w:rPr>
        <w:t xml:space="preserve">, </w:t>
      </w:r>
      <w:r w:rsidR="00522691">
        <w:rPr>
          <w:color w:val="000000"/>
          <w:sz w:val="16"/>
        </w:rPr>
        <w:t>ведении и</w:t>
      </w:r>
      <w:r w:rsidR="00312F05">
        <w:rPr>
          <w:color w:val="000000"/>
          <w:sz w:val="16"/>
        </w:rPr>
        <w:t xml:space="preserve"> закрытии банковских счетов и </w:t>
      </w:r>
      <w:r w:rsidRPr="00BD2EEA">
        <w:rPr>
          <w:color w:val="000000"/>
          <w:sz w:val="16"/>
        </w:rPr>
        <w:t>счетов по вкладам (депозитам)».</w:t>
      </w:r>
    </w:p>
    <w:p w:rsidR="00AE1817" w:rsidRPr="00BD2EEA" w:rsidRDefault="00AE1817" w:rsidP="00AE1817">
      <w:pPr>
        <w:pStyle w:val="a9"/>
        <w:rPr>
          <w:color w:val="000000"/>
          <w:sz w:val="16"/>
        </w:rPr>
      </w:pPr>
      <w:r w:rsidRPr="00BD2EEA">
        <w:rPr>
          <w:color w:val="000000"/>
          <w:sz w:val="16"/>
        </w:rPr>
        <w:t xml:space="preserve"> В случае если единоличный исполнительный орган иностранной структуры без образования юридического лица</w:t>
      </w:r>
      <w:r w:rsidRPr="00BD2EEA">
        <w:rPr>
          <w:color w:val="000000"/>
          <w:sz w:val="16"/>
          <w:szCs w:val="16"/>
        </w:rPr>
        <w:t>, созданного в соответствии с законодательством иностранного государства и имеющее местонахождение за пределами территории Российской Федерации – иностранная структура  без образования юридического лица, созданная в соответствии с законодательством иностранного государства и имеющая  местонахождение за пределами территории Российской Федерации находится вне территории РФ, его подпись может</w:t>
      </w:r>
      <w:r w:rsidRPr="00BD2EEA">
        <w:rPr>
          <w:color w:val="000000"/>
          <w:sz w:val="16"/>
        </w:rPr>
        <w:t xml:space="preserve">  в Карточку не включаться. В этом случае в Карточку включается доверенное лицо, действующее на основании доверенности. </w:t>
      </w:r>
      <w:r w:rsidRPr="00BD2EEA">
        <w:rPr>
          <w:color w:val="000000"/>
          <w:sz w:val="16"/>
          <w:szCs w:val="16"/>
        </w:rPr>
        <w:t>В случае если законодательством иностранного государства не установлена обязанность наличия печати или, если печать иностранной структуры без образования юридического лица, созданной в соответствии с законодательством иностранного государства и имеющей местонахождение за пределами территории Российской Федерации не будет использоваться на территории РФ,</w:t>
      </w:r>
      <w:r w:rsidRPr="00BD2EEA">
        <w:rPr>
          <w:color w:val="000000"/>
          <w:sz w:val="16"/>
        </w:rPr>
        <w:t xml:space="preserve"> в </w:t>
      </w:r>
      <w:r w:rsidR="002F4789" w:rsidRPr="00BD2EEA">
        <w:rPr>
          <w:color w:val="000000"/>
          <w:sz w:val="16"/>
        </w:rPr>
        <w:t>Карточке вместо</w:t>
      </w:r>
      <w:r w:rsidRPr="00BD2EEA">
        <w:rPr>
          <w:color w:val="000000"/>
          <w:sz w:val="16"/>
        </w:rPr>
        <w:t xml:space="preserve"> оттиска </w:t>
      </w:r>
      <w:r w:rsidR="002F4789" w:rsidRPr="00BD2EEA">
        <w:rPr>
          <w:color w:val="000000"/>
          <w:sz w:val="16"/>
        </w:rPr>
        <w:t>печати в</w:t>
      </w:r>
      <w:r w:rsidRPr="00BD2EEA">
        <w:rPr>
          <w:color w:val="000000"/>
          <w:sz w:val="16"/>
        </w:rPr>
        <w:t xml:space="preserve"> соответствующем поле </w:t>
      </w:r>
      <w:r w:rsidRPr="005B6DC5">
        <w:rPr>
          <w:color w:val="000000"/>
          <w:sz w:val="16"/>
        </w:rPr>
        <w:t>может быть проставлена отметка - Печать отсутствует.</w:t>
      </w:r>
      <w:r w:rsidRPr="00BD2EEA">
        <w:rPr>
          <w:color w:val="000000"/>
          <w:sz w:val="16"/>
        </w:rPr>
        <w:t xml:space="preserve"> </w:t>
      </w:r>
    </w:p>
    <w:p w:rsidR="00AE1817" w:rsidRPr="00BD2EEA" w:rsidRDefault="00AE1817" w:rsidP="00AE1817">
      <w:pPr>
        <w:autoSpaceDE w:val="0"/>
        <w:autoSpaceDN w:val="0"/>
        <w:adjustRightInd w:val="0"/>
        <w:ind w:firstLine="540"/>
        <w:rPr>
          <w:color w:val="000000"/>
          <w:sz w:val="16"/>
        </w:rPr>
      </w:pPr>
    </w:p>
    <w:p w:rsidR="00AE1817" w:rsidRPr="00BD2EEA" w:rsidRDefault="00AE1817" w:rsidP="00AE1817">
      <w:pPr>
        <w:pStyle w:val="a9"/>
        <w:rPr>
          <w:color w:val="000000"/>
          <w:sz w:val="16"/>
        </w:rPr>
      </w:pPr>
    </w:p>
    <w:p w:rsidR="00AE1817" w:rsidRDefault="00AE1817" w:rsidP="00AE1817">
      <w:pPr>
        <w:pStyle w:val="a9"/>
      </w:pPr>
      <w:r>
        <w:t xml:space="preserve">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C7859"/>
    <w:multiLevelType w:val="hybridMultilevel"/>
    <w:tmpl w:val="DB68BB04"/>
    <w:lvl w:ilvl="0" w:tplc="A0123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52"/>
    <w:rsid w:val="000636FC"/>
    <w:rsid w:val="002109C2"/>
    <w:rsid w:val="00247358"/>
    <w:rsid w:val="002F4789"/>
    <w:rsid w:val="00312F05"/>
    <w:rsid w:val="00392652"/>
    <w:rsid w:val="0044700A"/>
    <w:rsid w:val="00503467"/>
    <w:rsid w:val="00522691"/>
    <w:rsid w:val="006D6A20"/>
    <w:rsid w:val="00786AD1"/>
    <w:rsid w:val="007D4D62"/>
    <w:rsid w:val="00842244"/>
    <w:rsid w:val="009458C4"/>
    <w:rsid w:val="009662EF"/>
    <w:rsid w:val="00967014"/>
    <w:rsid w:val="009A2769"/>
    <w:rsid w:val="00AE1817"/>
    <w:rsid w:val="00B242D4"/>
    <w:rsid w:val="00C101B9"/>
    <w:rsid w:val="00C179ED"/>
    <w:rsid w:val="00C20762"/>
    <w:rsid w:val="00CA6BD7"/>
    <w:rsid w:val="00CB65F8"/>
    <w:rsid w:val="00D02AED"/>
    <w:rsid w:val="00E049F3"/>
    <w:rsid w:val="00ED505B"/>
    <w:rsid w:val="00F64CC7"/>
    <w:rsid w:val="00F944DA"/>
    <w:rsid w:val="00FB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  <w15:chartTrackingRefBased/>
  <w15:docId w15:val="{DEE3F086-7236-49CE-B42F-230AA88B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817"/>
    <w:pPr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a9">
    <w:name w:val="footnote text"/>
    <w:basedOn w:val="a"/>
    <w:link w:val="aa"/>
    <w:semiHidden/>
    <w:rsid w:val="00AE1817"/>
    <w:rPr>
      <w:sz w:val="20"/>
    </w:rPr>
  </w:style>
  <w:style w:type="character" w:customStyle="1" w:styleId="aa">
    <w:name w:val="Текст сноски Знак"/>
    <w:basedOn w:val="a0"/>
    <w:link w:val="a9"/>
    <w:semiHidden/>
    <w:rsid w:val="00AE1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AE1817"/>
    <w:rPr>
      <w:vertAlign w:val="superscript"/>
    </w:rPr>
  </w:style>
  <w:style w:type="paragraph" w:styleId="ac">
    <w:name w:val="caption"/>
    <w:basedOn w:val="a"/>
    <w:uiPriority w:val="99"/>
    <w:qFormat/>
    <w:rsid w:val="00AE1817"/>
    <w:pPr>
      <w:jc w:val="center"/>
    </w:pPr>
    <w:rPr>
      <w:b/>
    </w:rPr>
  </w:style>
  <w:style w:type="paragraph" w:styleId="ad">
    <w:name w:val="annotation text"/>
    <w:basedOn w:val="a"/>
    <w:link w:val="ae"/>
    <w:uiPriority w:val="99"/>
    <w:semiHidden/>
    <w:rsid w:val="00AE1817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E1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Знак Знак"/>
    <w:rsid w:val="00AE1817"/>
    <w:rPr>
      <w:b/>
      <w:bCs/>
      <w:caps/>
      <w:noProof w:val="0"/>
      <w:kern w:val="28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E77897-03F9-4206-9C3D-BA7894A9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Ольга Николаевна</dc:creator>
  <cp:keywords/>
  <dc:description/>
  <cp:lastModifiedBy>Медведева Елена Анатольевна</cp:lastModifiedBy>
  <cp:revision>13</cp:revision>
  <dcterms:created xsi:type="dcterms:W3CDTF">2024-04-05T07:40:00Z</dcterms:created>
  <dcterms:modified xsi:type="dcterms:W3CDTF">2024-11-05T09:12:00Z</dcterms:modified>
</cp:coreProperties>
</file>