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27" w:rsidRPr="00243318" w:rsidRDefault="00427027" w:rsidP="00905030">
      <w:pPr>
        <w:jc w:val="right"/>
        <w:rPr>
          <w:b/>
        </w:rPr>
      </w:pPr>
      <w:r w:rsidRPr="00243318">
        <w:rPr>
          <w:b/>
        </w:rPr>
        <w:t xml:space="preserve">УТВЕРЖДЕН </w:t>
      </w:r>
    </w:p>
    <w:p w:rsidR="00427027" w:rsidRPr="00243318" w:rsidRDefault="00D33CE2" w:rsidP="00905030">
      <w:pPr>
        <w:jc w:val="right"/>
        <w:rPr>
          <w:b/>
        </w:rPr>
      </w:pPr>
      <w:r w:rsidRPr="00243318">
        <w:rPr>
          <w:b/>
        </w:rPr>
        <w:t xml:space="preserve">Приказом Президента </w:t>
      </w:r>
    </w:p>
    <w:p w:rsidR="00F227DA" w:rsidRPr="00243318" w:rsidRDefault="00D33CE2" w:rsidP="00905030">
      <w:pPr>
        <w:jc w:val="right"/>
        <w:rPr>
          <w:b/>
        </w:rPr>
      </w:pPr>
      <w:r w:rsidRPr="00243318">
        <w:rPr>
          <w:b/>
        </w:rPr>
        <w:t>АО «ГУТА-БАНК»</w:t>
      </w:r>
    </w:p>
    <w:p w:rsidR="00D33CE2" w:rsidRPr="00243318" w:rsidRDefault="00D33CE2" w:rsidP="00905030">
      <w:pPr>
        <w:jc w:val="right"/>
        <w:rPr>
          <w:b/>
        </w:rPr>
      </w:pPr>
      <w:r w:rsidRPr="00243318">
        <w:rPr>
          <w:b/>
        </w:rPr>
        <w:t xml:space="preserve">№ </w:t>
      </w:r>
      <w:r w:rsidR="00705706" w:rsidRPr="00243318">
        <w:rPr>
          <w:b/>
        </w:rPr>
        <w:t>97</w:t>
      </w:r>
      <w:r w:rsidR="00D2522B" w:rsidRPr="00243318">
        <w:rPr>
          <w:b/>
        </w:rPr>
        <w:t>-П</w:t>
      </w:r>
      <w:r w:rsidR="00705706" w:rsidRPr="00243318">
        <w:rPr>
          <w:b/>
        </w:rPr>
        <w:t>/2</w:t>
      </w:r>
      <w:r w:rsidRPr="00243318">
        <w:rPr>
          <w:b/>
        </w:rPr>
        <w:t xml:space="preserve"> от </w:t>
      </w:r>
      <w:r w:rsidR="0068055E" w:rsidRPr="00243318">
        <w:rPr>
          <w:b/>
        </w:rPr>
        <w:t>0</w:t>
      </w:r>
      <w:r w:rsidR="00705706" w:rsidRPr="00243318">
        <w:rPr>
          <w:b/>
        </w:rPr>
        <w:t>1</w:t>
      </w:r>
      <w:r w:rsidRPr="00243318">
        <w:rPr>
          <w:b/>
        </w:rPr>
        <w:t>.</w:t>
      </w:r>
      <w:r w:rsidR="0068055E" w:rsidRPr="00243318">
        <w:rPr>
          <w:b/>
        </w:rPr>
        <w:t>04</w:t>
      </w:r>
      <w:r w:rsidRPr="00243318">
        <w:rPr>
          <w:b/>
        </w:rPr>
        <w:t>.</w:t>
      </w:r>
      <w:r w:rsidR="00D61479" w:rsidRPr="00243318">
        <w:rPr>
          <w:b/>
        </w:rPr>
        <w:t>20</w:t>
      </w:r>
      <w:r w:rsidR="0027072F" w:rsidRPr="00243318">
        <w:rPr>
          <w:b/>
        </w:rPr>
        <w:t>2</w:t>
      </w:r>
      <w:r w:rsidR="0068055E" w:rsidRPr="00243318">
        <w:rPr>
          <w:b/>
        </w:rPr>
        <w:t>4</w:t>
      </w:r>
    </w:p>
    <w:p w:rsidR="00427027" w:rsidRPr="00243318" w:rsidRDefault="00427027" w:rsidP="00905030">
      <w:pPr>
        <w:jc w:val="right"/>
        <w:rPr>
          <w:b/>
        </w:rPr>
      </w:pPr>
    </w:p>
    <w:p w:rsidR="00D33CE2" w:rsidRPr="00243318" w:rsidRDefault="00D33CE2" w:rsidP="00905030">
      <w:pPr>
        <w:jc w:val="right"/>
        <w:rPr>
          <w:b/>
        </w:rPr>
      </w:pPr>
      <w:r w:rsidRPr="00243318">
        <w:rPr>
          <w:b/>
        </w:rPr>
        <w:t xml:space="preserve">Вводится в действие с </w:t>
      </w:r>
      <w:r w:rsidR="00705706" w:rsidRPr="00243318">
        <w:rPr>
          <w:b/>
        </w:rPr>
        <w:t>01</w:t>
      </w:r>
      <w:r w:rsidRPr="00243318">
        <w:rPr>
          <w:b/>
        </w:rPr>
        <w:t>.</w:t>
      </w:r>
      <w:r w:rsidR="0068055E" w:rsidRPr="00243318">
        <w:rPr>
          <w:b/>
        </w:rPr>
        <w:t>04</w:t>
      </w:r>
      <w:r w:rsidRPr="00243318">
        <w:rPr>
          <w:b/>
        </w:rPr>
        <w:t>.</w:t>
      </w:r>
      <w:r w:rsidR="00D61479" w:rsidRPr="00243318">
        <w:rPr>
          <w:b/>
        </w:rPr>
        <w:t>20</w:t>
      </w:r>
      <w:r w:rsidR="0027072F" w:rsidRPr="00243318">
        <w:rPr>
          <w:b/>
        </w:rPr>
        <w:t>2</w:t>
      </w:r>
      <w:r w:rsidR="0068055E" w:rsidRPr="00243318">
        <w:rPr>
          <w:b/>
        </w:rPr>
        <w:t>4</w:t>
      </w:r>
    </w:p>
    <w:p w:rsidR="00F227DA" w:rsidRPr="00243318" w:rsidRDefault="00F227DA" w:rsidP="00905030">
      <w:pPr>
        <w:jc w:val="right"/>
        <w:rPr>
          <w:b/>
        </w:rPr>
      </w:pPr>
    </w:p>
    <w:p w:rsidR="00B75FFB" w:rsidRPr="00243318" w:rsidRDefault="00B75FFB" w:rsidP="00905030">
      <w:pPr>
        <w:jc w:val="right"/>
        <w:rPr>
          <w:b/>
        </w:rPr>
      </w:pPr>
    </w:p>
    <w:p w:rsidR="00B75FFB" w:rsidRPr="00243318" w:rsidRDefault="00B75FFB" w:rsidP="00905030">
      <w:pPr>
        <w:jc w:val="right"/>
        <w:rPr>
          <w:b/>
        </w:rPr>
      </w:pPr>
    </w:p>
    <w:p w:rsidR="00B75FFB" w:rsidRPr="00243318" w:rsidRDefault="00B75FFB" w:rsidP="00905030">
      <w:pPr>
        <w:jc w:val="right"/>
        <w:rPr>
          <w:b/>
        </w:rPr>
      </w:pPr>
    </w:p>
    <w:p w:rsidR="00B75FFB" w:rsidRPr="00243318" w:rsidRDefault="00B75FFB" w:rsidP="00905030">
      <w:pPr>
        <w:jc w:val="right"/>
        <w:rPr>
          <w:b/>
        </w:rPr>
      </w:pPr>
    </w:p>
    <w:p w:rsidR="009C622F" w:rsidRPr="00243318" w:rsidRDefault="009C622F" w:rsidP="006F3E32">
      <w:pPr>
        <w:jc w:val="center"/>
        <w:rPr>
          <w:b/>
          <w:sz w:val="40"/>
          <w:szCs w:val="40"/>
        </w:rPr>
      </w:pPr>
    </w:p>
    <w:p w:rsidR="00064BC4" w:rsidRPr="00243318" w:rsidRDefault="00064BC4" w:rsidP="006F3E32">
      <w:pPr>
        <w:jc w:val="center"/>
        <w:rPr>
          <w:b/>
          <w:sz w:val="40"/>
          <w:szCs w:val="40"/>
        </w:rPr>
      </w:pPr>
    </w:p>
    <w:p w:rsidR="00B75FFB" w:rsidRPr="00243318" w:rsidRDefault="00B75FFB" w:rsidP="006F3E32">
      <w:pPr>
        <w:jc w:val="center"/>
        <w:rPr>
          <w:b/>
          <w:sz w:val="40"/>
          <w:szCs w:val="40"/>
        </w:rPr>
      </w:pPr>
    </w:p>
    <w:p w:rsidR="00B75FFB" w:rsidRPr="00243318" w:rsidRDefault="00B75FFB" w:rsidP="006F3E32">
      <w:pPr>
        <w:jc w:val="center"/>
        <w:rPr>
          <w:b/>
          <w:sz w:val="40"/>
          <w:szCs w:val="40"/>
        </w:rPr>
      </w:pPr>
    </w:p>
    <w:p w:rsidR="00064BC4" w:rsidRPr="00243318" w:rsidRDefault="00064BC4" w:rsidP="006F3E32">
      <w:pPr>
        <w:jc w:val="center"/>
        <w:rPr>
          <w:b/>
          <w:sz w:val="40"/>
          <w:szCs w:val="40"/>
        </w:rPr>
      </w:pPr>
    </w:p>
    <w:p w:rsidR="00AF4476" w:rsidRPr="00243318" w:rsidRDefault="00AF4476" w:rsidP="006F3E32">
      <w:pPr>
        <w:jc w:val="center"/>
        <w:rPr>
          <w:b/>
          <w:sz w:val="40"/>
          <w:szCs w:val="40"/>
        </w:rPr>
      </w:pPr>
    </w:p>
    <w:p w:rsidR="00AF4476" w:rsidRPr="00243318" w:rsidRDefault="00AF4476" w:rsidP="006F3E32">
      <w:pPr>
        <w:jc w:val="center"/>
        <w:rPr>
          <w:b/>
          <w:sz w:val="40"/>
          <w:szCs w:val="40"/>
        </w:rPr>
      </w:pPr>
    </w:p>
    <w:p w:rsidR="00AF4476" w:rsidRPr="00243318" w:rsidRDefault="00AF4476" w:rsidP="006F3E32">
      <w:pPr>
        <w:jc w:val="center"/>
        <w:rPr>
          <w:b/>
          <w:sz w:val="40"/>
          <w:szCs w:val="40"/>
        </w:rPr>
      </w:pPr>
    </w:p>
    <w:p w:rsidR="00852E25" w:rsidRPr="00243318" w:rsidRDefault="0089758B" w:rsidP="00946CEA">
      <w:pPr>
        <w:jc w:val="center"/>
        <w:rPr>
          <w:b/>
          <w:sz w:val="48"/>
          <w:szCs w:val="48"/>
        </w:rPr>
      </w:pPr>
      <w:r w:rsidRPr="00243318">
        <w:rPr>
          <w:b/>
          <w:sz w:val="48"/>
          <w:szCs w:val="48"/>
        </w:rPr>
        <w:t xml:space="preserve">ПЕРЕЧЕНЬ </w:t>
      </w:r>
    </w:p>
    <w:p w:rsidR="00946CEA" w:rsidRPr="00243318" w:rsidRDefault="00946CEA" w:rsidP="00946CEA">
      <w:pPr>
        <w:jc w:val="center"/>
        <w:rPr>
          <w:b/>
          <w:sz w:val="48"/>
          <w:szCs w:val="48"/>
        </w:rPr>
      </w:pPr>
      <w:r w:rsidRPr="00243318">
        <w:rPr>
          <w:b/>
          <w:sz w:val="48"/>
          <w:szCs w:val="48"/>
        </w:rPr>
        <w:t xml:space="preserve">ИНСАЙДЕРСКОЙ ИНФОРМАЦИИ  </w:t>
      </w:r>
    </w:p>
    <w:p w:rsidR="00946CEA" w:rsidRPr="00243318" w:rsidRDefault="00532001" w:rsidP="00946CEA">
      <w:pPr>
        <w:jc w:val="center"/>
        <w:rPr>
          <w:b/>
          <w:sz w:val="48"/>
          <w:szCs w:val="48"/>
        </w:rPr>
      </w:pPr>
      <w:r w:rsidRPr="00243318">
        <w:rPr>
          <w:b/>
          <w:sz w:val="48"/>
          <w:szCs w:val="48"/>
        </w:rPr>
        <w:t>АО «ГУТА-БАНК»</w:t>
      </w:r>
      <w:r w:rsidR="0027072F" w:rsidRPr="00243318">
        <w:rPr>
          <w:b/>
          <w:sz w:val="48"/>
          <w:szCs w:val="48"/>
        </w:rPr>
        <w:t xml:space="preserve"> </w:t>
      </w:r>
      <w:r w:rsidR="00946CEA" w:rsidRPr="00243318">
        <w:rPr>
          <w:b/>
          <w:sz w:val="48"/>
          <w:szCs w:val="48"/>
        </w:rPr>
        <w:t xml:space="preserve"> </w:t>
      </w:r>
    </w:p>
    <w:p w:rsidR="003A7DC2" w:rsidRPr="00243318" w:rsidRDefault="003A7DC2" w:rsidP="009C622F">
      <w:pPr>
        <w:spacing w:before="120"/>
        <w:jc w:val="center"/>
        <w:rPr>
          <w:b/>
          <w:sz w:val="48"/>
          <w:szCs w:val="48"/>
        </w:rPr>
      </w:pPr>
    </w:p>
    <w:p w:rsidR="003A7DC2" w:rsidRPr="00243318" w:rsidRDefault="003A7DC2" w:rsidP="009C622F">
      <w:pPr>
        <w:spacing w:before="120"/>
        <w:jc w:val="center"/>
        <w:rPr>
          <w:b/>
          <w:sz w:val="48"/>
          <w:szCs w:val="48"/>
        </w:rPr>
      </w:pPr>
    </w:p>
    <w:p w:rsidR="003A7DC2" w:rsidRPr="00243318" w:rsidRDefault="003A7DC2" w:rsidP="009C622F">
      <w:pPr>
        <w:spacing w:before="120"/>
        <w:jc w:val="center"/>
        <w:rPr>
          <w:b/>
          <w:sz w:val="48"/>
          <w:szCs w:val="48"/>
        </w:rPr>
      </w:pPr>
    </w:p>
    <w:p w:rsidR="003A7DC2" w:rsidRPr="00243318" w:rsidRDefault="003A7DC2" w:rsidP="009C622F">
      <w:pPr>
        <w:spacing w:before="120"/>
        <w:jc w:val="center"/>
        <w:rPr>
          <w:b/>
          <w:sz w:val="48"/>
          <w:szCs w:val="48"/>
        </w:rPr>
      </w:pPr>
    </w:p>
    <w:p w:rsidR="003A7DC2" w:rsidRPr="00243318" w:rsidRDefault="003A7DC2" w:rsidP="009C622F">
      <w:pPr>
        <w:spacing w:before="120"/>
        <w:jc w:val="center"/>
        <w:rPr>
          <w:b/>
          <w:sz w:val="48"/>
          <w:szCs w:val="48"/>
        </w:rPr>
      </w:pPr>
    </w:p>
    <w:p w:rsidR="003A7DC2" w:rsidRPr="00243318" w:rsidRDefault="003A7DC2" w:rsidP="009C622F">
      <w:pPr>
        <w:spacing w:before="120"/>
        <w:jc w:val="center"/>
        <w:rPr>
          <w:b/>
          <w:sz w:val="48"/>
          <w:szCs w:val="48"/>
        </w:rPr>
      </w:pPr>
    </w:p>
    <w:p w:rsidR="003A7DC2" w:rsidRPr="00243318" w:rsidRDefault="003A7DC2" w:rsidP="009C622F">
      <w:pPr>
        <w:spacing w:before="120"/>
        <w:jc w:val="center"/>
        <w:rPr>
          <w:b/>
          <w:sz w:val="48"/>
          <w:szCs w:val="48"/>
        </w:rPr>
      </w:pPr>
    </w:p>
    <w:p w:rsidR="00FD7F07" w:rsidRPr="00243318" w:rsidRDefault="00FD7F07" w:rsidP="003A7DC2">
      <w:pPr>
        <w:spacing w:before="120"/>
        <w:jc w:val="center"/>
        <w:rPr>
          <w:b/>
          <w:sz w:val="28"/>
          <w:szCs w:val="28"/>
        </w:rPr>
      </w:pPr>
    </w:p>
    <w:p w:rsidR="003A7DC2" w:rsidRPr="00243318" w:rsidRDefault="003A7DC2" w:rsidP="003A7DC2">
      <w:pPr>
        <w:spacing w:before="120"/>
        <w:jc w:val="center"/>
        <w:rPr>
          <w:b/>
          <w:sz w:val="28"/>
          <w:szCs w:val="28"/>
        </w:rPr>
      </w:pPr>
      <w:r w:rsidRPr="00243318">
        <w:rPr>
          <w:b/>
          <w:sz w:val="28"/>
          <w:szCs w:val="28"/>
        </w:rPr>
        <w:t>20</w:t>
      </w:r>
      <w:bookmarkStart w:id="0" w:name="_Toc310859042"/>
      <w:r w:rsidR="00946CEA" w:rsidRPr="00243318">
        <w:rPr>
          <w:b/>
          <w:sz w:val="28"/>
          <w:szCs w:val="28"/>
        </w:rPr>
        <w:t>2</w:t>
      </w:r>
      <w:r w:rsidR="0068055E" w:rsidRPr="00243318">
        <w:rPr>
          <w:b/>
          <w:sz w:val="28"/>
          <w:szCs w:val="28"/>
        </w:rPr>
        <w:t>4</w:t>
      </w:r>
    </w:p>
    <w:p w:rsidR="003A7DC2" w:rsidRPr="00243318" w:rsidRDefault="003A7DC2" w:rsidP="003A7DC2">
      <w:pPr>
        <w:spacing w:before="120"/>
        <w:jc w:val="center"/>
        <w:rPr>
          <w:szCs w:val="24"/>
        </w:rPr>
      </w:pPr>
    </w:p>
    <w:p w:rsidR="00D104A3" w:rsidRPr="00243318" w:rsidRDefault="00532001" w:rsidP="00CC4A8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4331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AF4476" w:rsidRPr="00243318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82145A" w:rsidRPr="00243318" w:rsidRDefault="0082145A" w:rsidP="0082145A"/>
    <w:p w:rsidR="003653E9" w:rsidRPr="00243318" w:rsidRDefault="003653E9" w:rsidP="00635C7D">
      <w:pPr>
        <w:autoSpaceDE w:val="0"/>
        <w:autoSpaceDN w:val="0"/>
        <w:adjustRightInd w:val="0"/>
        <w:rPr>
          <w:szCs w:val="24"/>
        </w:rPr>
      </w:pPr>
      <w:r w:rsidRPr="00243318">
        <w:rPr>
          <w:szCs w:val="24"/>
        </w:rPr>
        <w:t xml:space="preserve">        </w:t>
      </w:r>
      <w:r w:rsidR="00532001" w:rsidRPr="00243318">
        <w:rPr>
          <w:szCs w:val="24"/>
        </w:rPr>
        <w:t xml:space="preserve">1.1. </w:t>
      </w:r>
      <w:r w:rsidR="00946CEA" w:rsidRPr="00243318">
        <w:rPr>
          <w:szCs w:val="24"/>
        </w:rPr>
        <w:t>Настоящий «</w:t>
      </w:r>
      <w:r w:rsidR="00532001" w:rsidRPr="00243318">
        <w:rPr>
          <w:szCs w:val="24"/>
        </w:rPr>
        <w:t xml:space="preserve">Перечень инсайдерской информации </w:t>
      </w:r>
      <w:r w:rsidR="001F74E9" w:rsidRPr="00243318">
        <w:rPr>
          <w:szCs w:val="24"/>
        </w:rPr>
        <w:t>АО</w:t>
      </w:r>
      <w:r w:rsidR="00532001" w:rsidRPr="00243318">
        <w:rPr>
          <w:szCs w:val="24"/>
        </w:rPr>
        <w:t xml:space="preserve"> «ГУТА</w:t>
      </w:r>
      <w:r w:rsidR="00532001" w:rsidRPr="00243318">
        <w:rPr>
          <w:szCs w:val="24"/>
        </w:rPr>
        <w:noBreakHyphen/>
        <w:t xml:space="preserve">БАНК» (далее – Перечень) составлен </w:t>
      </w:r>
      <w:r w:rsidR="009E72D0" w:rsidRPr="00243318">
        <w:rPr>
          <w:szCs w:val="24"/>
        </w:rPr>
        <w:t>на основании положений</w:t>
      </w:r>
      <w:r w:rsidR="00532001" w:rsidRPr="00243318">
        <w:t xml:space="preserve"> действующего законодательства Российской Федерации, в том числе</w:t>
      </w:r>
      <w:r w:rsidR="00532001" w:rsidRPr="00243318">
        <w:rPr>
          <w:szCs w:val="24"/>
        </w:rPr>
        <w:t xml:space="preserve"> Федерального закона от 27 июля 2010 г. № 224-ФЗ «О противодействии неправомерному использованию инсайдерской информации и манипулированию рынком и о внесении изменений в отдельны</w:t>
      </w:r>
      <w:r w:rsidR="00955E9D" w:rsidRPr="00243318">
        <w:rPr>
          <w:szCs w:val="24"/>
        </w:rPr>
        <w:t>е</w:t>
      </w:r>
      <w:r w:rsidR="00532001" w:rsidRPr="00243318">
        <w:rPr>
          <w:szCs w:val="24"/>
        </w:rPr>
        <w:t xml:space="preserve"> законодательные акты Российской Федерации», </w:t>
      </w:r>
      <w:r w:rsidR="009E72D0" w:rsidRPr="00243318">
        <w:rPr>
          <w:szCs w:val="24"/>
        </w:rPr>
        <w:t xml:space="preserve">и </w:t>
      </w:r>
      <w:r w:rsidR="00635C7D" w:rsidRPr="00243318">
        <w:rPr>
          <w:szCs w:val="24"/>
        </w:rPr>
        <w:t>с учетом особенностей деятельности АО «ГУТА</w:t>
      </w:r>
      <w:r w:rsidR="00635C7D" w:rsidRPr="00243318">
        <w:rPr>
          <w:szCs w:val="24"/>
        </w:rPr>
        <w:noBreakHyphen/>
        <w:t xml:space="preserve">БАНК» </w:t>
      </w:r>
      <w:r w:rsidR="000078DF" w:rsidRPr="00243318">
        <w:rPr>
          <w:szCs w:val="24"/>
        </w:rPr>
        <w:t xml:space="preserve">(далее – Банк) </w:t>
      </w:r>
      <w:r w:rsidR="00635C7D" w:rsidRPr="00243318">
        <w:rPr>
          <w:szCs w:val="24"/>
        </w:rPr>
        <w:t>как профессионального участника рынка ценных бумаг, осуществляющего в интересах клиентов операции с финансовыми инструментами на основании лицензии на осуществление брокерской деятельности, деятельности по управлению ценными бумагами, депозитарной деятельности, а также как кредитн</w:t>
      </w:r>
      <w:r w:rsidR="0027072F" w:rsidRPr="00243318">
        <w:rPr>
          <w:szCs w:val="24"/>
        </w:rPr>
        <w:t>ой</w:t>
      </w:r>
      <w:r w:rsidR="00635C7D" w:rsidRPr="00243318">
        <w:rPr>
          <w:szCs w:val="24"/>
        </w:rPr>
        <w:t xml:space="preserve"> организаци</w:t>
      </w:r>
      <w:r w:rsidR="0027072F" w:rsidRPr="00243318">
        <w:rPr>
          <w:szCs w:val="24"/>
        </w:rPr>
        <w:t>и</w:t>
      </w:r>
      <w:r w:rsidR="00635C7D" w:rsidRPr="00243318">
        <w:rPr>
          <w:szCs w:val="24"/>
        </w:rPr>
        <w:t>, имеющ</w:t>
      </w:r>
      <w:r w:rsidR="0027072F" w:rsidRPr="00243318">
        <w:rPr>
          <w:szCs w:val="24"/>
        </w:rPr>
        <w:t>ей</w:t>
      </w:r>
      <w:r w:rsidR="00635C7D" w:rsidRPr="00243318">
        <w:rPr>
          <w:szCs w:val="24"/>
        </w:rPr>
        <w:t xml:space="preserve"> право на основании лицензий Банка России осуществлять банковские операции со средствами в иностранной валюте</w:t>
      </w:r>
      <w:r w:rsidRPr="00243318">
        <w:rPr>
          <w:szCs w:val="24"/>
        </w:rPr>
        <w:t>.</w:t>
      </w:r>
    </w:p>
    <w:p w:rsidR="00527EF5" w:rsidRPr="00243318" w:rsidRDefault="003653E9" w:rsidP="00527EF5">
      <w:pPr>
        <w:autoSpaceDE w:val="0"/>
        <w:autoSpaceDN w:val="0"/>
        <w:adjustRightInd w:val="0"/>
      </w:pPr>
      <w:r w:rsidRPr="00243318">
        <w:rPr>
          <w:szCs w:val="24"/>
        </w:rPr>
        <w:t xml:space="preserve">        </w:t>
      </w:r>
      <w:r w:rsidR="009E72D0" w:rsidRPr="00243318">
        <w:rPr>
          <w:szCs w:val="24"/>
        </w:rPr>
        <w:t xml:space="preserve"> </w:t>
      </w:r>
      <w:r w:rsidR="009E72D0" w:rsidRPr="00243318">
        <w:t xml:space="preserve">Перечень включает в себя в том числе инсайдерскую информацию, предусмотренную нормативными актами Банка России, </w:t>
      </w:r>
      <w:r w:rsidR="00FC3DE3" w:rsidRPr="00243318">
        <w:t xml:space="preserve">в </w:t>
      </w:r>
      <w:proofErr w:type="spellStart"/>
      <w:r w:rsidR="00FC3DE3" w:rsidRPr="00243318">
        <w:t>т.ч</w:t>
      </w:r>
      <w:proofErr w:type="spellEnd"/>
      <w:r w:rsidR="00FC3DE3" w:rsidRPr="00243318">
        <w:t>.</w:t>
      </w:r>
      <w:r w:rsidR="00FC3DE3" w:rsidRPr="00243318">
        <w:rPr>
          <w:szCs w:val="24"/>
        </w:rPr>
        <w:t xml:space="preserve"> </w:t>
      </w:r>
      <w:r w:rsidR="00FC3DE3" w:rsidRPr="00243318">
        <w:t>Указанием Банка России от 2</w:t>
      </w:r>
      <w:r w:rsidR="00527EF5" w:rsidRPr="00243318">
        <w:t>7</w:t>
      </w:r>
      <w:r w:rsidR="00FC3DE3" w:rsidRPr="00243318">
        <w:t xml:space="preserve"> </w:t>
      </w:r>
      <w:r w:rsidR="00527EF5" w:rsidRPr="00243318">
        <w:t>сентября</w:t>
      </w:r>
      <w:r w:rsidR="00FC3DE3" w:rsidRPr="00243318">
        <w:t xml:space="preserve"> 20</w:t>
      </w:r>
      <w:r w:rsidR="00527EF5" w:rsidRPr="00243318">
        <w:t>21</w:t>
      </w:r>
      <w:r w:rsidR="00FC3DE3" w:rsidRPr="00243318">
        <w:t xml:space="preserve"> г. N 5</w:t>
      </w:r>
      <w:r w:rsidR="00527EF5" w:rsidRPr="00243318">
        <w:t>946</w:t>
      </w:r>
      <w:r w:rsidR="00FC3DE3" w:rsidRPr="00243318">
        <w:t>-У «</w:t>
      </w:r>
      <w:r w:rsidR="00527EF5" w:rsidRPr="00243318">
        <w:t>О перечне инсайдерской информации юридических лиц, указанных в пунктах 1, 3, 4, 11 и 12 статьи 4 Федерального закона от 27 июля 2010 года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а также о порядке и сроках ее раскрытия».</w:t>
      </w:r>
    </w:p>
    <w:p w:rsidR="005746CB" w:rsidRPr="00243318" w:rsidRDefault="00532001" w:rsidP="003653E9">
      <w:pPr>
        <w:autoSpaceDE w:val="0"/>
        <w:autoSpaceDN w:val="0"/>
        <w:adjustRightInd w:val="0"/>
        <w:ind w:firstLine="567"/>
        <w:rPr>
          <w:szCs w:val="24"/>
        </w:rPr>
      </w:pPr>
      <w:r w:rsidRPr="00243318">
        <w:t xml:space="preserve">1.2. </w:t>
      </w:r>
      <w:r w:rsidR="005746CB" w:rsidRPr="00243318">
        <w:rPr>
          <w:szCs w:val="24"/>
        </w:rPr>
        <w:t xml:space="preserve">Инсайдерская информация - точная и конкретная информация, которая не была распространена (в том числе сведения, составляющие коммерческую, служебную, банковскую тайну, и иную охраняемую законом тайну) и распространение которой может оказать существенное влияние на цены финансовых инструментов, иностранной валюты </w:t>
      </w:r>
      <w:r w:rsidR="00635C7D" w:rsidRPr="00243318">
        <w:rPr>
          <w:szCs w:val="24"/>
        </w:rPr>
        <w:t xml:space="preserve">и(или) товаров </w:t>
      </w:r>
      <w:r w:rsidR="005746CB" w:rsidRPr="00243318">
        <w:rPr>
          <w:szCs w:val="24"/>
        </w:rPr>
        <w:t>(в том числе сведения, касающиеся одного или нескольких эмитентов эмиссионных ценных бумаг (далее - эмитент), либо одного или нескольких финансовых инструментов, иностранной валюты</w:t>
      </w:r>
      <w:r w:rsidR="00635C7D" w:rsidRPr="00243318">
        <w:rPr>
          <w:szCs w:val="24"/>
        </w:rPr>
        <w:t xml:space="preserve"> и</w:t>
      </w:r>
      <w:r w:rsidR="000308E0" w:rsidRPr="00243318">
        <w:rPr>
          <w:szCs w:val="24"/>
        </w:rPr>
        <w:t xml:space="preserve"> </w:t>
      </w:r>
      <w:r w:rsidR="00635C7D" w:rsidRPr="00243318">
        <w:rPr>
          <w:szCs w:val="24"/>
        </w:rPr>
        <w:t>(или) товаров</w:t>
      </w:r>
      <w:r w:rsidR="005746CB" w:rsidRPr="00243318">
        <w:rPr>
          <w:szCs w:val="24"/>
        </w:rPr>
        <w:t>.</w:t>
      </w:r>
    </w:p>
    <w:p w:rsidR="008157FC" w:rsidRPr="00243318" w:rsidRDefault="00532001" w:rsidP="008157FC">
      <w:pPr>
        <w:autoSpaceDE w:val="0"/>
        <w:autoSpaceDN w:val="0"/>
        <w:adjustRightInd w:val="0"/>
        <w:ind w:firstLine="567"/>
        <w:rPr>
          <w:szCs w:val="24"/>
        </w:rPr>
      </w:pPr>
      <w:r w:rsidRPr="00243318">
        <w:rPr>
          <w:szCs w:val="24"/>
        </w:rPr>
        <w:t xml:space="preserve">1.3. К инсайдерской информации не относятся: </w:t>
      </w:r>
    </w:p>
    <w:p w:rsidR="00F315B8" w:rsidRPr="00243318" w:rsidRDefault="00532001" w:rsidP="007E5805">
      <w:pPr>
        <w:tabs>
          <w:tab w:val="num" w:pos="0"/>
        </w:tabs>
        <w:ind w:firstLine="540"/>
      </w:pPr>
      <w:r w:rsidRPr="00243318">
        <w:t xml:space="preserve">• сведения, ставшие доступными неограниченному кругу лиц, в том числе в результате их распространения; </w:t>
      </w:r>
    </w:p>
    <w:p w:rsidR="008157FC" w:rsidRPr="00243318" w:rsidRDefault="00532001" w:rsidP="007E5805">
      <w:pPr>
        <w:tabs>
          <w:tab w:val="num" w:pos="0"/>
        </w:tabs>
        <w:ind w:firstLine="540"/>
      </w:pPr>
      <w:r w:rsidRPr="00243318">
        <w:t xml:space="preserve">• осуществленные на основе общедоступной информации исследования, прогнозы и оценки в отношении финансовых инструментов, иностранной валюты и (или) товаров, а также рекомендации и (или) предложения об осуществлении операций с финансовыми инструментами, иностранной валютой и (или) товарами. </w:t>
      </w:r>
    </w:p>
    <w:p w:rsidR="008157FC" w:rsidRPr="00243318" w:rsidRDefault="00532001" w:rsidP="00F23075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318">
        <w:rPr>
          <w:rFonts w:ascii="Times New Roman" w:hAnsi="Times New Roman" w:cs="Times New Roman"/>
          <w:sz w:val="24"/>
          <w:szCs w:val="24"/>
        </w:rPr>
        <w:t xml:space="preserve">2. </w:t>
      </w:r>
      <w:r w:rsidR="00AF4476" w:rsidRPr="00243318">
        <w:rPr>
          <w:rFonts w:ascii="Times New Roman" w:hAnsi="Times New Roman" w:cs="Times New Roman"/>
          <w:sz w:val="24"/>
          <w:szCs w:val="24"/>
        </w:rPr>
        <w:t xml:space="preserve">ИНСАЙДЕРСКАЯ ИНФОРМАЦИЯ </w:t>
      </w:r>
      <w:r w:rsidR="001F74E9" w:rsidRPr="00243318">
        <w:rPr>
          <w:rFonts w:ascii="Times New Roman" w:hAnsi="Times New Roman" w:cs="Times New Roman"/>
          <w:sz w:val="24"/>
          <w:szCs w:val="24"/>
        </w:rPr>
        <w:t>АО</w:t>
      </w:r>
      <w:r w:rsidRPr="00243318">
        <w:rPr>
          <w:rFonts w:ascii="Times New Roman" w:hAnsi="Times New Roman" w:cs="Times New Roman"/>
          <w:sz w:val="24"/>
          <w:szCs w:val="24"/>
        </w:rPr>
        <w:t xml:space="preserve"> «ГУТА-БАНК»</w:t>
      </w:r>
    </w:p>
    <w:p w:rsidR="005A2B87" w:rsidRPr="00243318" w:rsidRDefault="005A2B87" w:rsidP="005A2B87"/>
    <w:p w:rsidR="00081BA6" w:rsidRPr="00243318" w:rsidRDefault="00532001" w:rsidP="00BA7D46">
      <w:pPr>
        <w:numPr>
          <w:ilvl w:val="1"/>
          <w:numId w:val="37"/>
        </w:numPr>
        <w:tabs>
          <w:tab w:val="left" w:pos="1276"/>
        </w:tabs>
        <w:ind w:left="0" w:firstLine="709"/>
      </w:pPr>
      <w:r w:rsidRPr="00243318">
        <w:t xml:space="preserve">К инсайдерской информации </w:t>
      </w:r>
      <w:r w:rsidR="001F74E9" w:rsidRPr="00243318">
        <w:t>АО</w:t>
      </w:r>
      <w:r w:rsidRPr="00243318">
        <w:t xml:space="preserve"> «ГУТА-БАНК» как профессионального участника рынка ценных бумаг </w:t>
      </w:r>
      <w:r w:rsidR="00C05C2D" w:rsidRPr="00243318">
        <w:t>и иного лица (</w:t>
      </w:r>
      <w:r w:rsidR="00BA7D46" w:rsidRPr="00243318">
        <w:t xml:space="preserve">как </w:t>
      </w:r>
      <w:r w:rsidR="00C05C2D" w:rsidRPr="00243318">
        <w:t xml:space="preserve">кредитной организации), осуществляющего в интересах клиентов операции с финансовыми инструментами, иностранной валютой, допущенными к организованным торгам (в отношении которых подана заявка о допуске к организованным торгам), </w:t>
      </w:r>
      <w:r w:rsidRPr="00243318">
        <w:t>относится полученная от клиентов</w:t>
      </w:r>
      <w:r w:rsidR="00D57CB2" w:rsidRPr="00243318">
        <w:t xml:space="preserve"> следующая информация</w:t>
      </w:r>
      <w:r w:rsidRPr="00243318">
        <w:t>:</w:t>
      </w:r>
    </w:p>
    <w:p w:rsidR="00081BA6" w:rsidRPr="00243318" w:rsidRDefault="00F06D7F" w:rsidP="000078DF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>Информация, содержащаяся в поручениях клиентов на совершение сделок с ценными бумагами</w:t>
      </w:r>
      <w:r w:rsidR="00081BA6" w:rsidRPr="00243318">
        <w:rPr>
          <w:szCs w:val="24"/>
        </w:rPr>
        <w:t>;</w:t>
      </w:r>
    </w:p>
    <w:p w:rsidR="00081BA6" w:rsidRPr="00243318" w:rsidRDefault="00F06D7F" w:rsidP="000078DF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>Информация, содержащаяся в поручениях клиентов на заключение договоров, являющихся производными финансовыми инструментами</w:t>
      </w:r>
      <w:r w:rsidR="00081BA6" w:rsidRPr="00243318">
        <w:rPr>
          <w:szCs w:val="24"/>
        </w:rPr>
        <w:t>;</w:t>
      </w:r>
    </w:p>
    <w:p w:rsidR="00081BA6" w:rsidRPr="00243318" w:rsidRDefault="00F06D7F" w:rsidP="000078DF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>Информация, содержащаяся в поручениях клиентов на совершение сделок с товаром</w:t>
      </w:r>
      <w:r w:rsidR="00081BA6" w:rsidRPr="00243318">
        <w:rPr>
          <w:szCs w:val="24"/>
        </w:rPr>
        <w:t>;</w:t>
      </w:r>
    </w:p>
    <w:p w:rsidR="00081BA6" w:rsidRPr="00243318" w:rsidRDefault="00F06D7F" w:rsidP="000078DF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>Информация, содержащаяся в поручениях клиентов на приобретение (покупку) или продажу иностранной валюты через организаторов торговли</w:t>
      </w:r>
      <w:r w:rsidR="00081BA6" w:rsidRPr="00243318">
        <w:rPr>
          <w:szCs w:val="24"/>
        </w:rPr>
        <w:t>;</w:t>
      </w:r>
    </w:p>
    <w:p w:rsidR="00081BA6" w:rsidRPr="00243318" w:rsidRDefault="00F06D7F" w:rsidP="000078DF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 xml:space="preserve">Информация об операциях кредитной организации с иностранной валютой, связанных с проведением банковских операций в интересах клиентов, в случае если проведение таких операций влечет необходимость для кредитной </w:t>
      </w:r>
      <w:r w:rsidRPr="00243318">
        <w:rPr>
          <w:szCs w:val="24"/>
        </w:rPr>
        <w:lastRenderedPageBreak/>
        <w:t>организации совершать операции на организованных торгах и проведение указанных операций может оказать существенное влияние на цену иностранной валюты</w:t>
      </w:r>
      <w:r w:rsidR="00766D39" w:rsidRPr="00243318">
        <w:rPr>
          <w:szCs w:val="24"/>
        </w:rPr>
        <w:t>;</w:t>
      </w:r>
    </w:p>
    <w:p w:rsidR="00F06D7F" w:rsidRPr="00243318" w:rsidRDefault="00F06D7F" w:rsidP="000078DF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>Информация об операциях по счетам депо клиентов</w:t>
      </w:r>
      <w:r w:rsidR="00766D39" w:rsidRPr="00243318">
        <w:rPr>
          <w:szCs w:val="24"/>
        </w:rPr>
        <w:t>;</w:t>
      </w:r>
    </w:p>
    <w:p w:rsidR="00F06D7F" w:rsidRPr="00243318" w:rsidRDefault="00F06D7F" w:rsidP="00F000AC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 xml:space="preserve">Информация о решениях работников доверительного управляющего о совершении сделок с ценными бумагами, допущенными к организованным торгам (в отношении которых подана заявка о допуске к организованным торгам), и (или) о заключении договоров, являющихся производными финансовыми инструментами, в </w:t>
      </w:r>
      <w:proofErr w:type="gramStart"/>
      <w:r w:rsidRPr="00243318">
        <w:rPr>
          <w:szCs w:val="24"/>
        </w:rPr>
        <w:t>случае</w:t>
      </w:r>
      <w:proofErr w:type="gramEnd"/>
      <w:r w:rsidRPr="00243318">
        <w:rPr>
          <w:szCs w:val="24"/>
        </w:rPr>
        <w:t xml:space="preserve"> когда такие сделки и (или) договоры могут оказать существенное влияние на цены финансовых инструментов</w:t>
      </w:r>
      <w:r w:rsidR="0068055E" w:rsidRPr="00243318">
        <w:rPr>
          <w:szCs w:val="24"/>
        </w:rPr>
        <w:t>;</w:t>
      </w:r>
    </w:p>
    <w:p w:rsidR="0068055E" w:rsidRPr="00243318" w:rsidRDefault="0068055E" w:rsidP="0068055E">
      <w:pPr>
        <w:numPr>
          <w:ilvl w:val="2"/>
          <w:numId w:val="37"/>
        </w:numPr>
        <w:tabs>
          <w:tab w:val="left" w:pos="567"/>
        </w:tabs>
        <w:rPr>
          <w:szCs w:val="24"/>
        </w:rPr>
      </w:pPr>
      <w:r w:rsidRPr="00243318">
        <w:rPr>
          <w:szCs w:val="24"/>
        </w:rPr>
        <w:t>Информация, содержащаяся в поданных клиентами сообщениях о намерении заключить договор на организованны</w:t>
      </w:r>
      <w:bookmarkStart w:id="1" w:name="_GoBack"/>
      <w:bookmarkEnd w:id="1"/>
      <w:r w:rsidRPr="00243318">
        <w:rPr>
          <w:szCs w:val="24"/>
        </w:rPr>
        <w:t>х торгах, содержащих условия такого договора</w:t>
      </w:r>
    </w:p>
    <w:p w:rsidR="0068055E" w:rsidRPr="00243318" w:rsidRDefault="0068055E" w:rsidP="0068055E">
      <w:pPr>
        <w:tabs>
          <w:tab w:val="left" w:pos="567"/>
        </w:tabs>
        <w:ind w:left="1290"/>
        <w:rPr>
          <w:szCs w:val="24"/>
        </w:rPr>
      </w:pPr>
    </w:p>
    <w:p w:rsidR="00081BA6" w:rsidRPr="00243318" w:rsidRDefault="00FD7F07" w:rsidP="000078DF">
      <w:pPr>
        <w:tabs>
          <w:tab w:val="num" w:pos="0"/>
        </w:tabs>
        <w:spacing w:before="120"/>
        <w:ind w:firstLine="539"/>
      </w:pPr>
      <w:r w:rsidRPr="00243318">
        <w:t xml:space="preserve">2.2. Инсайдерская информация, указанная в п.2.1 настоящего Перечня, не подлежит раскрытию. </w:t>
      </w:r>
    </w:p>
    <w:p w:rsidR="00081BA6" w:rsidRPr="00243318" w:rsidRDefault="00081BA6" w:rsidP="00F43EB6">
      <w:pPr>
        <w:tabs>
          <w:tab w:val="num" w:pos="0"/>
        </w:tabs>
        <w:ind w:firstLine="540"/>
      </w:pPr>
    </w:p>
    <w:sectPr w:rsidR="00081BA6" w:rsidRPr="00243318" w:rsidSect="00F23075">
      <w:headerReference w:type="even" r:id="rId8"/>
      <w:footerReference w:type="even" r:id="rId9"/>
      <w:footerReference w:type="default" r:id="rId10"/>
      <w:pgSz w:w="11906" w:h="16838"/>
      <w:pgMar w:top="993" w:right="850" w:bottom="993" w:left="1440" w:header="70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75" w:rsidRDefault="004A0575">
      <w:r>
        <w:separator/>
      </w:r>
    </w:p>
  </w:endnote>
  <w:endnote w:type="continuationSeparator" w:id="0">
    <w:p w:rsidR="004A0575" w:rsidRDefault="004A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9D" w:rsidRDefault="0089260A" w:rsidP="00053B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3C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C9D" w:rsidRDefault="00E33C9D">
    <w:pPr>
      <w:pStyle w:val="a6"/>
      <w:ind w:right="360"/>
    </w:pPr>
  </w:p>
  <w:p w:rsidR="00E33C9D" w:rsidRDefault="00E33C9D"/>
  <w:p w:rsidR="00E33C9D" w:rsidRDefault="00E33C9D"/>
  <w:p w:rsidR="00E33C9D" w:rsidRDefault="00E33C9D"/>
  <w:p w:rsidR="00E33C9D" w:rsidRDefault="00E33C9D"/>
  <w:p w:rsidR="00E33C9D" w:rsidRDefault="00E33C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9D" w:rsidRPr="00053B68" w:rsidRDefault="0089260A" w:rsidP="00953061">
    <w:pPr>
      <w:pStyle w:val="a6"/>
      <w:framePr w:wrap="around" w:vAnchor="text" w:hAnchor="margin" w:xAlign="right" w:y="1"/>
      <w:rPr>
        <w:rStyle w:val="a5"/>
        <w:sz w:val="20"/>
      </w:rPr>
    </w:pPr>
    <w:r w:rsidRPr="00053B68">
      <w:rPr>
        <w:rStyle w:val="a5"/>
        <w:sz w:val="20"/>
      </w:rPr>
      <w:fldChar w:fldCharType="begin"/>
    </w:r>
    <w:r w:rsidR="00E33C9D" w:rsidRPr="00053B68">
      <w:rPr>
        <w:rStyle w:val="a5"/>
        <w:sz w:val="20"/>
      </w:rPr>
      <w:instrText xml:space="preserve">PAGE  </w:instrText>
    </w:r>
    <w:r w:rsidRPr="00053B68">
      <w:rPr>
        <w:rStyle w:val="a5"/>
        <w:sz w:val="20"/>
      </w:rPr>
      <w:fldChar w:fldCharType="separate"/>
    </w:r>
    <w:r w:rsidR="00243318">
      <w:rPr>
        <w:rStyle w:val="a5"/>
        <w:noProof/>
        <w:sz w:val="20"/>
      </w:rPr>
      <w:t>3</w:t>
    </w:r>
    <w:r w:rsidRPr="00053B68">
      <w:rPr>
        <w:rStyle w:val="a5"/>
        <w:sz w:val="20"/>
      </w:rPr>
      <w:fldChar w:fldCharType="end"/>
    </w:r>
  </w:p>
  <w:p w:rsidR="00B75FFB" w:rsidRPr="002A2E55" w:rsidRDefault="00B75FFB" w:rsidP="00053B68">
    <w:pPr>
      <w:pBdr>
        <w:top w:val="single" w:sz="6" w:space="1" w:color="auto"/>
      </w:pBdr>
      <w:tabs>
        <w:tab w:val="right" w:pos="8931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75" w:rsidRDefault="004A0575">
      <w:r>
        <w:separator/>
      </w:r>
    </w:p>
  </w:footnote>
  <w:footnote w:type="continuationSeparator" w:id="0">
    <w:p w:rsidR="004A0575" w:rsidRDefault="004A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9D" w:rsidRDefault="00E33C9D"/>
  <w:p w:rsidR="00E33C9D" w:rsidRDefault="00E33C9D"/>
  <w:p w:rsidR="00E33C9D" w:rsidRDefault="00E33C9D"/>
  <w:p w:rsidR="00E33C9D" w:rsidRDefault="00E33C9D"/>
  <w:p w:rsidR="00E33C9D" w:rsidRDefault="00E33C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DB834B"/>
    <w:multiLevelType w:val="hybridMultilevel"/>
    <w:tmpl w:val="B60081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40CE5"/>
    <w:multiLevelType w:val="multilevel"/>
    <w:tmpl w:val="EB92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7661"/>
    <w:multiLevelType w:val="hybridMultilevel"/>
    <w:tmpl w:val="6ED8B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9715E"/>
    <w:multiLevelType w:val="multilevel"/>
    <w:tmpl w:val="C23A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406AE"/>
    <w:multiLevelType w:val="hybridMultilevel"/>
    <w:tmpl w:val="E738FFE0"/>
    <w:lvl w:ilvl="0" w:tplc="6BB8D3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2A7C72"/>
    <w:multiLevelType w:val="hybridMultilevel"/>
    <w:tmpl w:val="D0BC7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84DE2"/>
    <w:multiLevelType w:val="hybridMultilevel"/>
    <w:tmpl w:val="4D74ADEC"/>
    <w:lvl w:ilvl="0" w:tplc="1AD80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A7BB3"/>
    <w:multiLevelType w:val="hybridMultilevel"/>
    <w:tmpl w:val="38DE0A76"/>
    <w:lvl w:ilvl="0" w:tplc="4B767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11403"/>
    <w:multiLevelType w:val="hybridMultilevel"/>
    <w:tmpl w:val="B1CEBACC"/>
    <w:lvl w:ilvl="0" w:tplc="11FEB5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4F855E2"/>
    <w:multiLevelType w:val="hybridMultilevel"/>
    <w:tmpl w:val="EC1A3AB8"/>
    <w:lvl w:ilvl="0" w:tplc="C88E9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1346C"/>
    <w:multiLevelType w:val="hybridMultilevel"/>
    <w:tmpl w:val="CA1E861E"/>
    <w:lvl w:ilvl="0" w:tplc="3ED268AE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E2D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F7472"/>
    <w:multiLevelType w:val="hybridMultilevel"/>
    <w:tmpl w:val="6A825C8C"/>
    <w:lvl w:ilvl="0" w:tplc="86CA9B9E">
      <w:numFmt w:val="bullet"/>
      <w:lvlText w:val="•"/>
      <w:lvlJc w:val="left"/>
      <w:pPr>
        <w:ind w:left="1302" w:hanging="735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5286110"/>
    <w:multiLevelType w:val="singleLevel"/>
    <w:tmpl w:val="CE4E200E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F6E7AAB"/>
    <w:multiLevelType w:val="hybridMultilevel"/>
    <w:tmpl w:val="684ED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3345F9"/>
    <w:multiLevelType w:val="multilevel"/>
    <w:tmpl w:val="3F9EE79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566945"/>
    <w:multiLevelType w:val="hybridMultilevel"/>
    <w:tmpl w:val="80C6D0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A83BF3"/>
    <w:multiLevelType w:val="multilevel"/>
    <w:tmpl w:val="3510F590"/>
    <w:lvl w:ilvl="0">
      <w:start w:val="1"/>
      <w:numFmt w:val="bullet"/>
      <w:lvlText w:val=""/>
      <w:lvlJc w:val="left"/>
      <w:pPr>
        <w:tabs>
          <w:tab w:val="num" w:pos="1097"/>
        </w:tabs>
        <w:ind w:left="567" w:firstLine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EE12D6"/>
    <w:multiLevelType w:val="multilevel"/>
    <w:tmpl w:val="5D20FECA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suff w:val="space"/>
      <w:lvlText w:val="%4"/>
      <w:lvlJc w:val="left"/>
      <w:pPr>
        <w:ind w:left="454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59B3966"/>
    <w:multiLevelType w:val="multilevel"/>
    <w:tmpl w:val="72EAF8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B21D77"/>
    <w:multiLevelType w:val="multilevel"/>
    <w:tmpl w:val="218C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447C9"/>
    <w:multiLevelType w:val="hybridMultilevel"/>
    <w:tmpl w:val="277E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07D4"/>
    <w:multiLevelType w:val="hybridMultilevel"/>
    <w:tmpl w:val="EC565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3BB4"/>
    <w:multiLevelType w:val="multilevel"/>
    <w:tmpl w:val="5AFAAF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3" w15:restartNumberingAfterBreak="0">
    <w:nsid w:val="758417C5"/>
    <w:multiLevelType w:val="multilevel"/>
    <w:tmpl w:val="830A82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7287F70"/>
    <w:multiLevelType w:val="hybridMultilevel"/>
    <w:tmpl w:val="830A82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7387D1D"/>
    <w:multiLevelType w:val="singleLevel"/>
    <w:tmpl w:val="470CE43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747C06"/>
    <w:multiLevelType w:val="hybridMultilevel"/>
    <w:tmpl w:val="14428950"/>
    <w:lvl w:ilvl="0" w:tplc="3768EF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03856B8">
      <w:numFmt w:val="none"/>
      <w:lvlText w:val=""/>
      <w:lvlJc w:val="left"/>
      <w:pPr>
        <w:tabs>
          <w:tab w:val="num" w:pos="360"/>
        </w:tabs>
      </w:pPr>
    </w:lvl>
    <w:lvl w:ilvl="2" w:tplc="4F0624C4">
      <w:numFmt w:val="none"/>
      <w:lvlText w:val=""/>
      <w:lvlJc w:val="left"/>
      <w:pPr>
        <w:tabs>
          <w:tab w:val="num" w:pos="360"/>
        </w:tabs>
      </w:pPr>
    </w:lvl>
    <w:lvl w:ilvl="3" w:tplc="E54AFE4C">
      <w:numFmt w:val="none"/>
      <w:lvlText w:val=""/>
      <w:lvlJc w:val="left"/>
      <w:pPr>
        <w:tabs>
          <w:tab w:val="num" w:pos="360"/>
        </w:tabs>
      </w:pPr>
    </w:lvl>
    <w:lvl w:ilvl="4" w:tplc="4BD45B66">
      <w:numFmt w:val="none"/>
      <w:lvlText w:val=""/>
      <w:lvlJc w:val="left"/>
      <w:pPr>
        <w:tabs>
          <w:tab w:val="num" w:pos="360"/>
        </w:tabs>
      </w:pPr>
    </w:lvl>
    <w:lvl w:ilvl="5" w:tplc="F30CC472">
      <w:numFmt w:val="none"/>
      <w:lvlText w:val=""/>
      <w:lvlJc w:val="left"/>
      <w:pPr>
        <w:tabs>
          <w:tab w:val="num" w:pos="360"/>
        </w:tabs>
      </w:pPr>
    </w:lvl>
    <w:lvl w:ilvl="6" w:tplc="C9C05350">
      <w:numFmt w:val="none"/>
      <w:lvlText w:val=""/>
      <w:lvlJc w:val="left"/>
      <w:pPr>
        <w:tabs>
          <w:tab w:val="num" w:pos="360"/>
        </w:tabs>
      </w:pPr>
    </w:lvl>
    <w:lvl w:ilvl="7" w:tplc="88382E44">
      <w:numFmt w:val="none"/>
      <w:lvlText w:val=""/>
      <w:lvlJc w:val="left"/>
      <w:pPr>
        <w:tabs>
          <w:tab w:val="num" w:pos="360"/>
        </w:tabs>
      </w:pPr>
    </w:lvl>
    <w:lvl w:ilvl="8" w:tplc="60AC0AE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D54F15"/>
    <w:multiLevelType w:val="hybridMultilevel"/>
    <w:tmpl w:val="3FD2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6"/>
  </w:num>
  <w:num w:numId="5">
    <w:abstractNumId w:val="10"/>
  </w:num>
  <w:num w:numId="6">
    <w:abstractNumId w:val="10"/>
  </w:num>
  <w:num w:numId="7">
    <w:abstractNumId w:val="10"/>
  </w:num>
  <w:num w:numId="8">
    <w:abstractNumId w:val="27"/>
  </w:num>
  <w:num w:numId="9">
    <w:abstractNumId w:val="10"/>
  </w:num>
  <w:num w:numId="10">
    <w:abstractNumId w:val="10"/>
  </w:num>
  <w:num w:numId="11">
    <w:abstractNumId w:val="18"/>
  </w:num>
  <w:num w:numId="12">
    <w:abstractNumId w:val="14"/>
  </w:num>
  <w:num w:numId="13">
    <w:abstractNumId w:val="24"/>
  </w:num>
  <w:num w:numId="14">
    <w:abstractNumId w:val="23"/>
  </w:num>
  <w:num w:numId="15">
    <w:abstractNumId w:val="4"/>
  </w:num>
  <w:num w:numId="16">
    <w:abstractNumId w:val="10"/>
  </w:num>
  <w:num w:numId="17">
    <w:abstractNumId w:val="10"/>
  </w:num>
  <w:num w:numId="18">
    <w:abstractNumId w:val="26"/>
  </w:num>
  <w:num w:numId="19">
    <w:abstractNumId w:val="25"/>
  </w:num>
  <w:num w:numId="20">
    <w:abstractNumId w:val="12"/>
  </w:num>
  <w:num w:numId="21">
    <w:abstractNumId w:val="10"/>
  </w:num>
  <w:num w:numId="22">
    <w:abstractNumId w:val="7"/>
  </w:num>
  <w:num w:numId="23">
    <w:abstractNumId w:val="2"/>
  </w:num>
  <w:num w:numId="24">
    <w:abstractNumId w:val="11"/>
  </w:num>
  <w:num w:numId="25">
    <w:abstractNumId w:val="17"/>
  </w:num>
  <w:num w:numId="26">
    <w:abstractNumId w:val="20"/>
  </w:num>
  <w:num w:numId="27">
    <w:abstractNumId w:val="21"/>
  </w:num>
  <w:num w:numId="28">
    <w:abstractNumId w:val="1"/>
  </w:num>
  <w:num w:numId="29">
    <w:abstractNumId w:val="3"/>
  </w:num>
  <w:num w:numId="30">
    <w:abstractNumId w:val="15"/>
  </w:num>
  <w:num w:numId="31">
    <w:abstractNumId w:val="0"/>
  </w:num>
  <w:num w:numId="32">
    <w:abstractNumId w:val="13"/>
  </w:num>
  <w:num w:numId="33">
    <w:abstractNumId w:val="5"/>
  </w:num>
  <w:num w:numId="34">
    <w:abstractNumId w:val="19"/>
  </w:num>
  <w:num w:numId="35">
    <w:abstractNumId w:val="6"/>
  </w:num>
  <w:num w:numId="36">
    <w:abstractNumId w:val="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0"/>
    <w:rsid w:val="00001D99"/>
    <w:rsid w:val="00002A53"/>
    <w:rsid w:val="0000374F"/>
    <w:rsid w:val="000054C8"/>
    <w:rsid w:val="000057E2"/>
    <w:rsid w:val="00007124"/>
    <w:rsid w:val="000078DF"/>
    <w:rsid w:val="00011133"/>
    <w:rsid w:val="00011F97"/>
    <w:rsid w:val="00022BAC"/>
    <w:rsid w:val="000243F7"/>
    <w:rsid w:val="00025296"/>
    <w:rsid w:val="00026293"/>
    <w:rsid w:val="00026A83"/>
    <w:rsid w:val="000279BB"/>
    <w:rsid w:val="000308E0"/>
    <w:rsid w:val="00037167"/>
    <w:rsid w:val="000406F2"/>
    <w:rsid w:val="00040D08"/>
    <w:rsid w:val="00040EEA"/>
    <w:rsid w:val="00043AF4"/>
    <w:rsid w:val="00043E26"/>
    <w:rsid w:val="00050E70"/>
    <w:rsid w:val="0005301A"/>
    <w:rsid w:val="00053B68"/>
    <w:rsid w:val="0005400E"/>
    <w:rsid w:val="00055E77"/>
    <w:rsid w:val="000575D8"/>
    <w:rsid w:val="00061156"/>
    <w:rsid w:val="00063EDF"/>
    <w:rsid w:val="00064BC4"/>
    <w:rsid w:val="0007045D"/>
    <w:rsid w:val="00070A0F"/>
    <w:rsid w:val="00074030"/>
    <w:rsid w:val="00077DAB"/>
    <w:rsid w:val="00080A45"/>
    <w:rsid w:val="0008141D"/>
    <w:rsid w:val="00081BA6"/>
    <w:rsid w:val="00082490"/>
    <w:rsid w:val="000828C4"/>
    <w:rsid w:val="00082AA9"/>
    <w:rsid w:val="00083079"/>
    <w:rsid w:val="0008410E"/>
    <w:rsid w:val="00085AA5"/>
    <w:rsid w:val="00085D2A"/>
    <w:rsid w:val="00091CA8"/>
    <w:rsid w:val="0009498A"/>
    <w:rsid w:val="00096538"/>
    <w:rsid w:val="000976F0"/>
    <w:rsid w:val="000A1D1A"/>
    <w:rsid w:val="000A5E2F"/>
    <w:rsid w:val="000A69C6"/>
    <w:rsid w:val="000B2412"/>
    <w:rsid w:val="000B4555"/>
    <w:rsid w:val="000B4CBE"/>
    <w:rsid w:val="000B66EA"/>
    <w:rsid w:val="000C1293"/>
    <w:rsid w:val="000C1DAD"/>
    <w:rsid w:val="000C3A9B"/>
    <w:rsid w:val="000C6886"/>
    <w:rsid w:val="000D2C01"/>
    <w:rsid w:val="000D50A7"/>
    <w:rsid w:val="000D72DF"/>
    <w:rsid w:val="000E2E1B"/>
    <w:rsid w:val="000E4397"/>
    <w:rsid w:val="000E7A9A"/>
    <w:rsid w:val="000F3F34"/>
    <w:rsid w:val="000F6896"/>
    <w:rsid w:val="000F6E59"/>
    <w:rsid w:val="000F72A9"/>
    <w:rsid w:val="00102654"/>
    <w:rsid w:val="0010513F"/>
    <w:rsid w:val="001068A9"/>
    <w:rsid w:val="00110AF2"/>
    <w:rsid w:val="00112652"/>
    <w:rsid w:val="001126C8"/>
    <w:rsid w:val="00113AAD"/>
    <w:rsid w:val="00115C6E"/>
    <w:rsid w:val="0011660D"/>
    <w:rsid w:val="00116DB6"/>
    <w:rsid w:val="00117D14"/>
    <w:rsid w:val="00122176"/>
    <w:rsid w:val="001226B4"/>
    <w:rsid w:val="00124255"/>
    <w:rsid w:val="00124698"/>
    <w:rsid w:val="001259E8"/>
    <w:rsid w:val="00130A58"/>
    <w:rsid w:val="00133DE3"/>
    <w:rsid w:val="00134797"/>
    <w:rsid w:val="0014122F"/>
    <w:rsid w:val="001415AD"/>
    <w:rsid w:val="00141819"/>
    <w:rsid w:val="00142DA8"/>
    <w:rsid w:val="00143CA7"/>
    <w:rsid w:val="00152DCD"/>
    <w:rsid w:val="00153B27"/>
    <w:rsid w:val="00154B97"/>
    <w:rsid w:val="00155B60"/>
    <w:rsid w:val="00156712"/>
    <w:rsid w:val="001579EF"/>
    <w:rsid w:val="001623F1"/>
    <w:rsid w:val="00164004"/>
    <w:rsid w:val="00164CA1"/>
    <w:rsid w:val="00164CEA"/>
    <w:rsid w:val="00165136"/>
    <w:rsid w:val="00172B5E"/>
    <w:rsid w:val="001743A5"/>
    <w:rsid w:val="00177365"/>
    <w:rsid w:val="00177F69"/>
    <w:rsid w:val="0018021A"/>
    <w:rsid w:val="001820B9"/>
    <w:rsid w:val="0018402C"/>
    <w:rsid w:val="0019508A"/>
    <w:rsid w:val="00195CC1"/>
    <w:rsid w:val="00195D54"/>
    <w:rsid w:val="00195DA7"/>
    <w:rsid w:val="001A4FEF"/>
    <w:rsid w:val="001A5BD6"/>
    <w:rsid w:val="001A760D"/>
    <w:rsid w:val="001B0673"/>
    <w:rsid w:val="001B1625"/>
    <w:rsid w:val="001B33DD"/>
    <w:rsid w:val="001B40ED"/>
    <w:rsid w:val="001B6B20"/>
    <w:rsid w:val="001B6CCC"/>
    <w:rsid w:val="001C213D"/>
    <w:rsid w:val="001C25D8"/>
    <w:rsid w:val="001C5039"/>
    <w:rsid w:val="001C5B89"/>
    <w:rsid w:val="001D34C6"/>
    <w:rsid w:val="001D6A87"/>
    <w:rsid w:val="001E02D7"/>
    <w:rsid w:val="001E1C46"/>
    <w:rsid w:val="001E2DEB"/>
    <w:rsid w:val="001E36C5"/>
    <w:rsid w:val="001E6867"/>
    <w:rsid w:val="001F19A3"/>
    <w:rsid w:val="001F48C3"/>
    <w:rsid w:val="001F74E9"/>
    <w:rsid w:val="00201460"/>
    <w:rsid w:val="00202127"/>
    <w:rsid w:val="0020642F"/>
    <w:rsid w:val="00206508"/>
    <w:rsid w:val="00210112"/>
    <w:rsid w:val="00210184"/>
    <w:rsid w:val="0021348B"/>
    <w:rsid w:val="00214663"/>
    <w:rsid w:val="00214A01"/>
    <w:rsid w:val="00220D7E"/>
    <w:rsid w:val="002243FA"/>
    <w:rsid w:val="0022524F"/>
    <w:rsid w:val="00225589"/>
    <w:rsid w:val="00225EF3"/>
    <w:rsid w:val="00232C73"/>
    <w:rsid w:val="00234EBB"/>
    <w:rsid w:val="00236BCC"/>
    <w:rsid w:val="00241816"/>
    <w:rsid w:val="00243318"/>
    <w:rsid w:val="002503E7"/>
    <w:rsid w:val="0025378A"/>
    <w:rsid w:val="00254920"/>
    <w:rsid w:val="00254CFB"/>
    <w:rsid w:val="00256CA4"/>
    <w:rsid w:val="00260F60"/>
    <w:rsid w:val="0026165C"/>
    <w:rsid w:val="0026176C"/>
    <w:rsid w:val="00262B43"/>
    <w:rsid w:val="00266A60"/>
    <w:rsid w:val="00267D39"/>
    <w:rsid w:val="0027072F"/>
    <w:rsid w:val="00275458"/>
    <w:rsid w:val="00275D10"/>
    <w:rsid w:val="00275FDE"/>
    <w:rsid w:val="00276195"/>
    <w:rsid w:val="0027631D"/>
    <w:rsid w:val="00277C3F"/>
    <w:rsid w:val="0028018B"/>
    <w:rsid w:val="002875CF"/>
    <w:rsid w:val="00290FDA"/>
    <w:rsid w:val="00290FE3"/>
    <w:rsid w:val="002911F9"/>
    <w:rsid w:val="00291701"/>
    <w:rsid w:val="00292AAE"/>
    <w:rsid w:val="00292E3D"/>
    <w:rsid w:val="002A162C"/>
    <w:rsid w:val="002A2E55"/>
    <w:rsid w:val="002A5459"/>
    <w:rsid w:val="002A66F7"/>
    <w:rsid w:val="002B2B46"/>
    <w:rsid w:val="002B3234"/>
    <w:rsid w:val="002B661C"/>
    <w:rsid w:val="002C4288"/>
    <w:rsid w:val="002C4EDF"/>
    <w:rsid w:val="002C5277"/>
    <w:rsid w:val="002D099B"/>
    <w:rsid w:val="002D3014"/>
    <w:rsid w:val="002D7255"/>
    <w:rsid w:val="002D76ED"/>
    <w:rsid w:val="002E2A5C"/>
    <w:rsid w:val="002E6177"/>
    <w:rsid w:val="002E6C43"/>
    <w:rsid w:val="002F0FB5"/>
    <w:rsid w:val="002F11BF"/>
    <w:rsid w:val="002F1720"/>
    <w:rsid w:val="002F2B0E"/>
    <w:rsid w:val="002F56C7"/>
    <w:rsid w:val="002F6711"/>
    <w:rsid w:val="003002F5"/>
    <w:rsid w:val="003014BC"/>
    <w:rsid w:val="0030261C"/>
    <w:rsid w:val="00302A65"/>
    <w:rsid w:val="003105C8"/>
    <w:rsid w:val="003159F7"/>
    <w:rsid w:val="0032000C"/>
    <w:rsid w:val="0032245F"/>
    <w:rsid w:val="00327AB8"/>
    <w:rsid w:val="00330C72"/>
    <w:rsid w:val="003331E2"/>
    <w:rsid w:val="003339E8"/>
    <w:rsid w:val="00337136"/>
    <w:rsid w:val="00337A86"/>
    <w:rsid w:val="00340BA6"/>
    <w:rsid w:val="00353C1E"/>
    <w:rsid w:val="00360032"/>
    <w:rsid w:val="00360F4C"/>
    <w:rsid w:val="003653E9"/>
    <w:rsid w:val="0036592A"/>
    <w:rsid w:val="00372D2E"/>
    <w:rsid w:val="00372D39"/>
    <w:rsid w:val="00377772"/>
    <w:rsid w:val="00385D1C"/>
    <w:rsid w:val="00386D52"/>
    <w:rsid w:val="00391026"/>
    <w:rsid w:val="00392304"/>
    <w:rsid w:val="0039496E"/>
    <w:rsid w:val="003950D2"/>
    <w:rsid w:val="003A06DE"/>
    <w:rsid w:val="003A205A"/>
    <w:rsid w:val="003A2912"/>
    <w:rsid w:val="003A2C8A"/>
    <w:rsid w:val="003A302B"/>
    <w:rsid w:val="003A3294"/>
    <w:rsid w:val="003A5DA6"/>
    <w:rsid w:val="003A7DC2"/>
    <w:rsid w:val="003B18FB"/>
    <w:rsid w:val="003B3779"/>
    <w:rsid w:val="003C1032"/>
    <w:rsid w:val="003C1B5E"/>
    <w:rsid w:val="003C28BF"/>
    <w:rsid w:val="003C2F09"/>
    <w:rsid w:val="003C3179"/>
    <w:rsid w:val="003D17E0"/>
    <w:rsid w:val="003D3216"/>
    <w:rsid w:val="003D56E6"/>
    <w:rsid w:val="003D5BA7"/>
    <w:rsid w:val="003D5F4E"/>
    <w:rsid w:val="003D7585"/>
    <w:rsid w:val="003E20EE"/>
    <w:rsid w:val="003E2D59"/>
    <w:rsid w:val="003E35B4"/>
    <w:rsid w:val="003E5CC3"/>
    <w:rsid w:val="003E6FB1"/>
    <w:rsid w:val="003F018D"/>
    <w:rsid w:val="003F0FE9"/>
    <w:rsid w:val="003F18DB"/>
    <w:rsid w:val="003F326B"/>
    <w:rsid w:val="003F3DA7"/>
    <w:rsid w:val="003F4411"/>
    <w:rsid w:val="004011CF"/>
    <w:rsid w:val="004012F5"/>
    <w:rsid w:val="004024AE"/>
    <w:rsid w:val="00402A7E"/>
    <w:rsid w:val="00405393"/>
    <w:rsid w:val="00405FD5"/>
    <w:rsid w:val="00410D50"/>
    <w:rsid w:val="00411172"/>
    <w:rsid w:val="004164EE"/>
    <w:rsid w:val="00421819"/>
    <w:rsid w:val="004228F3"/>
    <w:rsid w:val="00424FD2"/>
    <w:rsid w:val="00426BE4"/>
    <w:rsid w:val="00427027"/>
    <w:rsid w:val="00430258"/>
    <w:rsid w:val="0043100F"/>
    <w:rsid w:val="0043339E"/>
    <w:rsid w:val="004355ED"/>
    <w:rsid w:val="00446BDD"/>
    <w:rsid w:val="004514DD"/>
    <w:rsid w:val="0045174F"/>
    <w:rsid w:val="00451A53"/>
    <w:rsid w:val="00451B9A"/>
    <w:rsid w:val="0045421C"/>
    <w:rsid w:val="00455A18"/>
    <w:rsid w:val="00455B6A"/>
    <w:rsid w:val="00455D04"/>
    <w:rsid w:val="0045701C"/>
    <w:rsid w:val="00457A9E"/>
    <w:rsid w:val="00460B50"/>
    <w:rsid w:val="00463904"/>
    <w:rsid w:val="0046481E"/>
    <w:rsid w:val="00470517"/>
    <w:rsid w:val="00477669"/>
    <w:rsid w:val="004805B8"/>
    <w:rsid w:val="004806CE"/>
    <w:rsid w:val="00483822"/>
    <w:rsid w:val="00483985"/>
    <w:rsid w:val="004874A5"/>
    <w:rsid w:val="0049056C"/>
    <w:rsid w:val="00490A42"/>
    <w:rsid w:val="00491123"/>
    <w:rsid w:val="0049315D"/>
    <w:rsid w:val="004942E0"/>
    <w:rsid w:val="004948F2"/>
    <w:rsid w:val="004A02E5"/>
    <w:rsid w:val="004A0575"/>
    <w:rsid w:val="004A3DC3"/>
    <w:rsid w:val="004A4E91"/>
    <w:rsid w:val="004A79B7"/>
    <w:rsid w:val="004B3580"/>
    <w:rsid w:val="004B7238"/>
    <w:rsid w:val="004C27F3"/>
    <w:rsid w:val="004C3210"/>
    <w:rsid w:val="004C452D"/>
    <w:rsid w:val="004C7C00"/>
    <w:rsid w:val="004D19DA"/>
    <w:rsid w:val="004D33BD"/>
    <w:rsid w:val="004D6056"/>
    <w:rsid w:val="004E201C"/>
    <w:rsid w:val="004E22F7"/>
    <w:rsid w:val="004E4AF7"/>
    <w:rsid w:val="004E6473"/>
    <w:rsid w:val="004F567E"/>
    <w:rsid w:val="004F5CDD"/>
    <w:rsid w:val="004F797A"/>
    <w:rsid w:val="005020CC"/>
    <w:rsid w:val="005031C9"/>
    <w:rsid w:val="00503F00"/>
    <w:rsid w:val="00504226"/>
    <w:rsid w:val="005051AE"/>
    <w:rsid w:val="00506A8B"/>
    <w:rsid w:val="0051174D"/>
    <w:rsid w:val="00511C1C"/>
    <w:rsid w:val="00517FEE"/>
    <w:rsid w:val="005208FB"/>
    <w:rsid w:val="00521235"/>
    <w:rsid w:val="00521F23"/>
    <w:rsid w:val="00522F8B"/>
    <w:rsid w:val="00527EF5"/>
    <w:rsid w:val="00531585"/>
    <w:rsid w:val="00532001"/>
    <w:rsid w:val="00532A31"/>
    <w:rsid w:val="005351DF"/>
    <w:rsid w:val="005367D4"/>
    <w:rsid w:val="00541028"/>
    <w:rsid w:val="00541C52"/>
    <w:rsid w:val="00541C6E"/>
    <w:rsid w:val="0055178E"/>
    <w:rsid w:val="00555BB6"/>
    <w:rsid w:val="00556555"/>
    <w:rsid w:val="00556869"/>
    <w:rsid w:val="00557254"/>
    <w:rsid w:val="00565F87"/>
    <w:rsid w:val="005667F7"/>
    <w:rsid w:val="00567676"/>
    <w:rsid w:val="00571E4A"/>
    <w:rsid w:val="00573032"/>
    <w:rsid w:val="00573198"/>
    <w:rsid w:val="00573EBB"/>
    <w:rsid w:val="005746CB"/>
    <w:rsid w:val="0057521B"/>
    <w:rsid w:val="00583370"/>
    <w:rsid w:val="00592BFD"/>
    <w:rsid w:val="005938FE"/>
    <w:rsid w:val="00594CCA"/>
    <w:rsid w:val="00597361"/>
    <w:rsid w:val="00597407"/>
    <w:rsid w:val="005A02A7"/>
    <w:rsid w:val="005A0BDF"/>
    <w:rsid w:val="005A11A4"/>
    <w:rsid w:val="005A1526"/>
    <w:rsid w:val="005A2111"/>
    <w:rsid w:val="005A2B87"/>
    <w:rsid w:val="005A2D0B"/>
    <w:rsid w:val="005A5734"/>
    <w:rsid w:val="005A6553"/>
    <w:rsid w:val="005A69BF"/>
    <w:rsid w:val="005B0AA3"/>
    <w:rsid w:val="005B0CDC"/>
    <w:rsid w:val="005B32DF"/>
    <w:rsid w:val="005C0203"/>
    <w:rsid w:val="005C0954"/>
    <w:rsid w:val="005C0AB1"/>
    <w:rsid w:val="005C1547"/>
    <w:rsid w:val="005C57A8"/>
    <w:rsid w:val="005D02D6"/>
    <w:rsid w:val="005D0E6E"/>
    <w:rsid w:val="005D1088"/>
    <w:rsid w:val="005E32D3"/>
    <w:rsid w:val="005E3A3D"/>
    <w:rsid w:val="005E446A"/>
    <w:rsid w:val="005E7FD6"/>
    <w:rsid w:val="005F06EA"/>
    <w:rsid w:val="005F3B9D"/>
    <w:rsid w:val="005F4253"/>
    <w:rsid w:val="005F55AB"/>
    <w:rsid w:val="005F6C58"/>
    <w:rsid w:val="005F7642"/>
    <w:rsid w:val="00600510"/>
    <w:rsid w:val="00600E0C"/>
    <w:rsid w:val="00603C1A"/>
    <w:rsid w:val="00627A26"/>
    <w:rsid w:val="00635C7D"/>
    <w:rsid w:val="00640177"/>
    <w:rsid w:val="00643903"/>
    <w:rsid w:val="006441F0"/>
    <w:rsid w:val="006448FB"/>
    <w:rsid w:val="00644EA2"/>
    <w:rsid w:val="00645FE1"/>
    <w:rsid w:val="00650271"/>
    <w:rsid w:val="006503BE"/>
    <w:rsid w:val="00651070"/>
    <w:rsid w:val="00652AEC"/>
    <w:rsid w:val="0065334A"/>
    <w:rsid w:val="006570DC"/>
    <w:rsid w:val="00657BC8"/>
    <w:rsid w:val="0066455F"/>
    <w:rsid w:val="00673AD2"/>
    <w:rsid w:val="00673B1F"/>
    <w:rsid w:val="00676537"/>
    <w:rsid w:val="00677D08"/>
    <w:rsid w:val="0068055E"/>
    <w:rsid w:val="00680CF2"/>
    <w:rsid w:val="00681045"/>
    <w:rsid w:val="00681E82"/>
    <w:rsid w:val="006877C0"/>
    <w:rsid w:val="00687E88"/>
    <w:rsid w:val="00696E23"/>
    <w:rsid w:val="006A0224"/>
    <w:rsid w:val="006A043B"/>
    <w:rsid w:val="006A05DE"/>
    <w:rsid w:val="006A322F"/>
    <w:rsid w:val="006A5B69"/>
    <w:rsid w:val="006A6FE8"/>
    <w:rsid w:val="006A7066"/>
    <w:rsid w:val="006B5392"/>
    <w:rsid w:val="006C10F7"/>
    <w:rsid w:val="006C3F24"/>
    <w:rsid w:val="006C45A2"/>
    <w:rsid w:val="006D493A"/>
    <w:rsid w:val="006D5895"/>
    <w:rsid w:val="006E11B5"/>
    <w:rsid w:val="006E286E"/>
    <w:rsid w:val="006E6DD7"/>
    <w:rsid w:val="006F3E32"/>
    <w:rsid w:val="00702409"/>
    <w:rsid w:val="00705706"/>
    <w:rsid w:val="00707B78"/>
    <w:rsid w:val="0071072D"/>
    <w:rsid w:val="00711455"/>
    <w:rsid w:val="00717831"/>
    <w:rsid w:val="00721518"/>
    <w:rsid w:val="0072169E"/>
    <w:rsid w:val="0072217F"/>
    <w:rsid w:val="0072354F"/>
    <w:rsid w:val="00723ADB"/>
    <w:rsid w:val="00724608"/>
    <w:rsid w:val="00726A09"/>
    <w:rsid w:val="00727C55"/>
    <w:rsid w:val="00730381"/>
    <w:rsid w:val="00731A87"/>
    <w:rsid w:val="00732FDE"/>
    <w:rsid w:val="00733833"/>
    <w:rsid w:val="00733A61"/>
    <w:rsid w:val="0073442F"/>
    <w:rsid w:val="00734534"/>
    <w:rsid w:val="00735B25"/>
    <w:rsid w:val="00737403"/>
    <w:rsid w:val="00740991"/>
    <w:rsid w:val="007503C6"/>
    <w:rsid w:val="0075219D"/>
    <w:rsid w:val="00753379"/>
    <w:rsid w:val="0075337F"/>
    <w:rsid w:val="00755766"/>
    <w:rsid w:val="0075642E"/>
    <w:rsid w:val="00760D0B"/>
    <w:rsid w:val="00760EE3"/>
    <w:rsid w:val="00765ADB"/>
    <w:rsid w:val="00766D39"/>
    <w:rsid w:val="007700FC"/>
    <w:rsid w:val="00771120"/>
    <w:rsid w:val="007712D8"/>
    <w:rsid w:val="00777830"/>
    <w:rsid w:val="0079041A"/>
    <w:rsid w:val="00791D0F"/>
    <w:rsid w:val="00792B52"/>
    <w:rsid w:val="00792C17"/>
    <w:rsid w:val="007962B1"/>
    <w:rsid w:val="00797330"/>
    <w:rsid w:val="007A23C0"/>
    <w:rsid w:val="007A41F8"/>
    <w:rsid w:val="007A4A5A"/>
    <w:rsid w:val="007A6C9C"/>
    <w:rsid w:val="007B557A"/>
    <w:rsid w:val="007B7169"/>
    <w:rsid w:val="007B74AE"/>
    <w:rsid w:val="007C3443"/>
    <w:rsid w:val="007C43C7"/>
    <w:rsid w:val="007D1D3B"/>
    <w:rsid w:val="007D5208"/>
    <w:rsid w:val="007D68B9"/>
    <w:rsid w:val="007D6927"/>
    <w:rsid w:val="007D6F99"/>
    <w:rsid w:val="007E05D7"/>
    <w:rsid w:val="007E1CCD"/>
    <w:rsid w:val="007E2B09"/>
    <w:rsid w:val="007E2D26"/>
    <w:rsid w:val="007E2F95"/>
    <w:rsid w:val="007E5805"/>
    <w:rsid w:val="007E771C"/>
    <w:rsid w:val="007F0C3D"/>
    <w:rsid w:val="007F185E"/>
    <w:rsid w:val="007F59D6"/>
    <w:rsid w:val="00800F68"/>
    <w:rsid w:val="00802BD8"/>
    <w:rsid w:val="00804088"/>
    <w:rsid w:val="0080450B"/>
    <w:rsid w:val="00805155"/>
    <w:rsid w:val="00807CCC"/>
    <w:rsid w:val="00813695"/>
    <w:rsid w:val="00814AF0"/>
    <w:rsid w:val="008157FC"/>
    <w:rsid w:val="00816E49"/>
    <w:rsid w:val="0082145A"/>
    <w:rsid w:val="0082161F"/>
    <w:rsid w:val="00823BBC"/>
    <w:rsid w:val="00823ED4"/>
    <w:rsid w:val="0082639D"/>
    <w:rsid w:val="00830A31"/>
    <w:rsid w:val="00831FEE"/>
    <w:rsid w:val="00836299"/>
    <w:rsid w:val="0084047F"/>
    <w:rsid w:val="00841052"/>
    <w:rsid w:val="0084206E"/>
    <w:rsid w:val="0084622B"/>
    <w:rsid w:val="00846F08"/>
    <w:rsid w:val="00846FE1"/>
    <w:rsid w:val="00852E25"/>
    <w:rsid w:val="00860410"/>
    <w:rsid w:val="0086071F"/>
    <w:rsid w:val="00862F7B"/>
    <w:rsid w:val="00863B81"/>
    <w:rsid w:val="0086405B"/>
    <w:rsid w:val="00864FE2"/>
    <w:rsid w:val="00866BB6"/>
    <w:rsid w:val="00870652"/>
    <w:rsid w:val="00870B41"/>
    <w:rsid w:val="00873828"/>
    <w:rsid w:val="0088359A"/>
    <w:rsid w:val="008849E7"/>
    <w:rsid w:val="00886FEA"/>
    <w:rsid w:val="00887F18"/>
    <w:rsid w:val="0089260A"/>
    <w:rsid w:val="00895C43"/>
    <w:rsid w:val="008968ED"/>
    <w:rsid w:val="0089758B"/>
    <w:rsid w:val="00897852"/>
    <w:rsid w:val="008B17D8"/>
    <w:rsid w:val="008B2E86"/>
    <w:rsid w:val="008D5690"/>
    <w:rsid w:val="008D5E0B"/>
    <w:rsid w:val="008D6B5E"/>
    <w:rsid w:val="008E171D"/>
    <w:rsid w:val="008E1C5A"/>
    <w:rsid w:val="008E3A9B"/>
    <w:rsid w:val="008E4961"/>
    <w:rsid w:val="008F07F2"/>
    <w:rsid w:val="0090430D"/>
    <w:rsid w:val="00905030"/>
    <w:rsid w:val="009139D1"/>
    <w:rsid w:val="00921802"/>
    <w:rsid w:val="009219A8"/>
    <w:rsid w:val="009239CB"/>
    <w:rsid w:val="00923B9E"/>
    <w:rsid w:val="0092455E"/>
    <w:rsid w:val="009246D6"/>
    <w:rsid w:val="00925B79"/>
    <w:rsid w:val="009350ED"/>
    <w:rsid w:val="009371DB"/>
    <w:rsid w:val="00940B9E"/>
    <w:rsid w:val="00942E97"/>
    <w:rsid w:val="00945864"/>
    <w:rsid w:val="00946611"/>
    <w:rsid w:val="00946CEA"/>
    <w:rsid w:val="009505F7"/>
    <w:rsid w:val="00953061"/>
    <w:rsid w:val="00955E9D"/>
    <w:rsid w:val="009569DF"/>
    <w:rsid w:val="009573E0"/>
    <w:rsid w:val="00963485"/>
    <w:rsid w:val="009642B9"/>
    <w:rsid w:val="00964D13"/>
    <w:rsid w:val="0096670E"/>
    <w:rsid w:val="0096729B"/>
    <w:rsid w:val="00974D54"/>
    <w:rsid w:val="0097502D"/>
    <w:rsid w:val="009758DD"/>
    <w:rsid w:val="00991287"/>
    <w:rsid w:val="00992C68"/>
    <w:rsid w:val="009A12A5"/>
    <w:rsid w:val="009A468A"/>
    <w:rsid w:val="009A6993"/>
    <w:rsid w:val="009B1A34"/>
    <w:rsid w:val="009B3DB2"/>
    <w:rsid w:val="009C1E48"/>
    <w:rsid w:val="009C30C8"/>
    <w:rsid w:val="009C3BB1"/>
    <w:rsid w:val="009C622F"/>
    <w:rsid w:val="009C6ADF"/>
    <w:rsid w:val="009C7A09"/>
    <w:rsid w:val="009D17AF"/>
    <w:rsid w:val="009D1BAE"/>
    <w:rsid w:val="009D1C50"/>
    <w:rsid w:val="009D1E07"/>
    <w:rsid w:val="009D3AD7"/>
    <w:rsid w:val="009E0DB6"/>
    <w:rsid w:val="009E1AC9"/>
    <w:rsid w:val="009E3193"/>
    <w:rsid w:val="009E3C56"/>
    <w:rsid w:val="009E529D"/>
    <w:rsid w:val="009E6C03"/>
    <w:rsid w:val="009E72D0"/>
    <w:rsid w:val="009F28C2"/>
    <w:rsid w:val="009F371C"/>
    <w:rsid w:val="009F6EC3"/>
    <w:rsid w:val="00A00EFE"/>
    <w:rsid w:val="00A010FC"/>
    <w:rsid w:val="00A02FE2"/>
    <w:rsid w:val="00A060C0"/>
    <w:rsid w:val="00A0651F"/>
    <w:rsid w:val="00A10711"/>
    <w:rsid w:val="00A10974"/>
    <w:rsid w:val="00A11A07"/>
    <w:rsid w:val="00A1420C"/>
    <w:rsid w:val="00A17DF9"/>
    <w:rsid w:val="00A204FF"/>
    <w:rsid w:val="00A2081C"/>
    <w:rsid w:val="00A20874"/>
    <w:rsid w:val="00A21461"/>
    <w:rsid w:val="00A22700"/>
    <w:rsid w:val="00A25CED"/>
    <w:rsid w:val="00A27011"/>
    <w:rsid w:val="00A3153C"/>
    <w:rsid w:val="00A323C0"/>
    <w:rsid w:val="00A32E9F"/>
    <w:rsid w:val="00A352D5"/>
    <w:rsid w:val="00A36216"/>
    <w:rsid w:val="00A42BF5"/>
    <w:rsid w:val="00A42CEC"/>
    <w:rsid w:val="00A44183"/>
    <w:rsid w:val="00A45E4E"/>
    <w:rsid w:val="00A503B5"/>
    <w:rsid w:val="00A56018"/>
    <w:rsid w:val="00A56179"/>
    <w:rsid w:val="00A60308"/>
    <w:rsid w:val="00A61BCF"/>
    <w:rsid w:val="00A62603"/>
    <w:rsid w:val="00A62612"/>
    <w:rsid w:val="00A71A64"/>
    <w:rsid w:val="00A744C5"/>
    <w:rsid w:val="00A74AEA"/>
    <w:rsid w:val="00A8056E"/>
    <w:rsid w:val="00A862DE"/>
    <w:rsid w:val="00A86343"/>
    <w:rsid w:val="00A872E4"/>
    <w:rsid w:val="00A87318"/>
    <w:rsid w:val="00A90D75"/>
    <w:rsid w:val="00A942D9"/>
    <w:rsid w:val="00A94AD5"/>
    <w:rsid w:val="00A94E60"/>
    <w:rsid w:val="00A976F9"/>
    <w:rsid w:val="00AA32E0"/>
    <w:rsid w:val="00AA3CB6"/>
    <w:rsid w:val="00AA58EA"/>
    <w:rsid w:val="00AA5A63"/>
    <w:rsid w:val="00AB28EE"/>
    <w:rsid w:val="00AB2F48"/>
    <w:rsid w:val="00AB3B32"/>
    <w:rsid w:val="00AB413B"/>
    <w:rsid w:val="00AB5839"/>
    <w:rsid w:val="00AB6668"/>
    <w:rsid w:val="00AC0194"/>
    <w:rsid w:val="00AC0F69"/>
    <w:rsid w:val="00AC180E"/>
    <w:rsid w:val="00AC25C6"/>
    <w:rsid w:val="00AC7005"/>
    <w:rsid w:val="00AC7E36"/>
    <w:rsid w:val="00AC7E83"/>
    <w:rsid w:val="00AD0D7D"/>
    <w:rsid w:val="00AD0D7E"/>
    <w:rsid w:val="00AD1D47"/>
    <w:rsid w:val="00AD415B"/>
    <w:rsid w:val="00AD54D5"/>
    <w:rsid w:val="00AD5C75"/>
    <w:rsid w:val="00AD6C59"/>
    <w:rsid w:val="00AD76F4"/>
    <w:rsid w:val="00AD7E59"/>
    <w:rsid w:val="00AE2CE3"/>
    <w:rsid w:val="00AE6DE6"/>
    <w:rsid w:val="00AE77A6"/>
    <w:rsid w:val="00AF040D"/>
    <w:rsid w:val="00AF4476"/>
    <w:rsid w:val="00AF4ACA"/>
    <w:rsid w:val="00AF4DE8"/>
    <w:rsid w:val="00AF5368"/>
    <w:rsid w:val="00AF5C21"/>
    <w:rsid w:val="00AF784F"/>
    <w:rsid w:val="00AF7C2D"/>
    <w:rsid w:val="00B02F97"/>
    <w:rsid w:val="00B04765"/>
    <w:rsid w:val="00B06421"/>
    <w:rsid w:val="00B142F3"/>
    <w:rsid w:val="00B22903"/>
    <w:rsid w:val="00B23D42"/>
    <w:rsid w:val="00B23F3A"/>
    <w:rsid w:val="00B31A90"/>
    <w:rsid w:val="00B32277"/>
    <w:rsid w:val="00B3563A"/>
    <w:rsid w:val="00B4107E"/>
    <w:rsid w:val="00B41EF4"/>
    <w:rsid w:val="00B4269B"/>
    <w:rsid w:val="00B4490B"/>
    <w:rsid w:val="00B46DAE"/>
    <w:rsid w:val="00B47985"/>
    <w:rsid w:val="00B47AC1"/>
    <w:rsid w:val="00B52149"/>
    <w:rsid w:val="00B53840"/>
    <w:rsid w:val="00B545E2"/>
    <w:rsid w:val="00B54E2B"/>
    <w:rsid w:val="00B56A39"/>
    <w:rsid w:val="00B63585"/>
    <w:rsid w:val="00B63726"/>
    <w:rsid w:val="00B64033"/>
    <w:rsid w:val="00B6534F"/>
    <w:rsid w:val="00B6659F"/>
    <w:rsid w:val="00B74CEA"/>
    <w:rsid w:val="00B75331"/>
    <w:rsid w:val="00B75D4B"/>
    <w:rsid w:val="00B75FFB"/>
    <w:rsid w:val="00B81AFA"/>
    <w:rsid w:val="00B82075"/>
    <w:rsid w:val="00B861FD"/>
    <w:rsid w:val="00B86303"/>
    <w:rsid w:val="00B87706"/>
    <w:rsid w:val="00B9170C"/>
    <w:rsid w:val="00B9672F"/>
    <w:rsid w:val="00B97018"/>
    <w:rsid w:val="00BA7D46"/>
    <w:rsid w:val="00BA7FC6"/>
    <w:rsid w:val="00BB064C"/>
    <w:rsid w:val="00BB091D"/>
    <w:rsid w:val="00BB2BF7"/>
    <w:rsid w:val="00BB3289"/>
    <w:rsid w:val="00BB4B3C"/>
    <w:rsid w:val="00BC22A5"/>
    <w:rsid w:val="00BC3148"/>
    <w:rsid w:val="00BD1255"/>
    <w:rsid w:val="00BD5D5D"/>
    <w:rsid w:val="00BD5F16"/>
    <w:rsid w:val="00BE4D8B"/>
    <w:rsid w:val="00BF0F39"/>
    <w:rsid w:val="00BF3588"/>
    <w:rsid w:val="00BF728E"/>
    <w:rsid w:val="00C02004"/>
    <w:rsid w:val="00C05C2D"/>
    <w:rsid w:val="00C12806"/>
    <w:rsid w:val="00C12E17"/>
    <w:rsid w:val="00C13037"/>
    <w:rsid w:val="00C14732"/>
    <w:rsid w:val="00C15B49"/>
    <w:rsid w:val="00C16CFC"/>
    <w:rsid w:val="00C1751E"/>
    <w:rsid w:val="00C203DD"/>
    <w:rsid w:val="00C22832"/>
    <w:rsid w:val="00C230CD"/>
    <w:rsid w:val="00C2434C"/>
    <w:rsid w:val="00C25C34"/>
    <w:rsid w:val="00C2647E"/>
    <w:rsid w:val="00C2672B"/>
    <w:rsid w:val="00C31D4E"/>
    <w:rsid w:val="00C32034"/>
    <w:rsid w:val="00C32762"/>
    <w:rsid w:val="00C341D2"/>
    <w:rsid w:val="00C35745"/>
    <w:rsid w:val="00C358EE"/>
    <w:rsid w:val="00C37241"/>
    <w:rsid w:val="00C41EC3"/>
    <w:rsid w:val="00C464BB"/>
    <w:rsid w:val="00C4684D"/>
    <w:rsid w:val="00C47D07"/>
    <w:rsid w:val="00C5226F"/>
    <w:rsid w:val="00C550A0"/>
    <w:rsid w:val="00C572AB"/>
    <w:rsid w:val="00C602A2"/>
    <w:rsid w:val="00C60FED"/>
    <w:rsid w:val="00C62AD3"/>
    <w:rsid w:val="00C6545B"/>
    <w:rsid w:val="00C66D4B"/>
    <w:rsid w:val="00C74B07"/>
    <w:rsid w:val="00C822DC"/>
    <w:rsid w:val="00C82BFD"/>
    <w:rsid w:val="00C83DE7"/>
    <w:rsid w:val="00C957C9"/>
    <w:rsid w:val="00CA1AC5"/>
    <w:rsid w:val="00CA3244"/>
    <w:rsid w:val="00CA42BE"/>
    <w:rsid w:val="00CA4F64"/>
    <w:rsid w:val="00CA5290"/>
    <w:rsid w:val="00CB050E"/>
    <w:rsid w:val="00CB2826"/>
    <w:rsid w:val="00CB48CE"/>
    <w:rsid w:val="00CB7B1C"/>
    <w:rsid w:val="00CB7F4F"/>
    <w:rsid w:val="00CC0084"/>
    <w:rsid w:val="00CC4A86"/>
    <w:rsid w:val="00CC5282"/>
    <w:rsid w:val="00CD0729"/>
    <w:rsid w:val="00CD1828"/>
    <w:rsid w:val="00CD405D"/>
    <w:rsid w:val="00CD7630"/>
    <w:rsid w:val="00CE3BEA"/>
    <w:rsid w:val="00CE524D"/>
    <w:rsid w:val="00CE557A"/>
    <w:rsid w:val="00CF0F23"/>
    <w:rsid w:val="00CF1078"/>
    <w:rsid w:val="00CF1837"/>
    <w:rsid w:val="00CF49D5"/>
    <w:rsid w:val="00D013B9"/>
    <w:rsid w:val="00D043E9"/>
    <w:rsid w:val="00D046C0"/>
    <w:rsid w:val="00D04EE3"/>
    <w:rsid w:val="00D05677"/>
    <w:rsid w:val="00D05FE8"/>
    <w:rsid w:val="00D0649D"/>
    <w:rsid w:val="00D07C7C"/>
    <w:rsid w:val="00D104A3"/>
    <w:rsid w:val="00D14B01"/>
    <w:rsid w:val="00D16339"/>
    <w:rsid w:val="00D23A5B"/>
    <w:rsid w:val="00D23CC3"/>
    <w:rsid w:val="00D2522B"/>
    <w:rsid w:val="00D257AD"/>
    <w:rsid w:val="00D31123"/>
    <w:rsid w:val="00D3363F"/>
    <w:rsid w:val="00D33CE2"/>
    <w:rsid w:val="00D34303"/>
    <w:rsid w:val="00D3689F"/>
    <w:rsid w:val="00D41144"/>
    <w:rsid w:val="00D47529"/>
    <w:rsid w:val="00D50A03"/>
    <w:rsid w:val="00D51D14"/>
    <w:rsid w:val="00D524DD"/>
    <w:rsid w:val="00D57CB2"/>
    <w:rsid w:val="00D6098D"/>
    <w:rsid w:val="00D61479"/>
    <w:rsid w:val="00D636A7"/>
    <w:rsid w:val="00D672EA"/>
    <w:rsid w:val="00D72A2B"/>
    <w:rsid w:val="00D75EFE"/>
    <w:rsid w:val="00D769EB"/>
    <w:rsid w:val="00D819AE"/>
    <w:rsid w:val="00D83DA2"/>
    <w:rsid w:val="00D85B98"/>
    <w:rsid w:val="00D85BF2"/>
    <w:rsid w:val="00D909C5"/>
    <w:rsid w:val="00D919BD"/>
    <w:rsid w:val="00D932B1"/>
    <w:rsid w:val="00D970AF"/>
    <w:rsid w:val="00DA36A8"/>
    <w:rsid w:val="00DA3AFC"/>
    <w:rsid w:val="00DA443A"/>
    <w:rsid w:val="00DA6052"/>
    <w:rsid w:val="00DB19F6"/>
    <w:rsid w:val="00DB35B0"/>
    <w:rsid w:val="00DB56C2"/>
    <w:rsid w:val="00DB5C44"/>
    <w:rsid w:val="00DB6446"/>
    <w:rsid w:val="00DB7681"/>
    <w:rsid w:val="00DC2D6D"/>
    <w:rsid w:val="00DC53FA"/>
    <w:rsid w:val="00DC6B4D"/>
    <w:rsid w:val="00DD5478"/>
    <w:rsid w:val="00DD76AB"/>
    <w:rsid w:val="00DD7DA5"/>
    <w:rsid w:val="00DE03A4"/>
    <w:rsid w:val="00DE12FD"/>
    <w:rsid w:val="00DE1B67"/>
    <w:rsid w:val="00DE6FA9"/>
    <w:rsid w:val="00DE7557"/>
    <w:rsid w:val="00DF1A86"/>
    <w:rsid w:val="00E060CD"/>
    <w:rsid w:val="00E11AA3"/>
    <w:rsid w:val="00E11ABA"/>
    <w:rsid w:val="00E126A3"/>
    <w:rsid w:val="00E16346"/>
    <w:rsid w:val="00E1730E"/>
    <w:rsid w:val="00E17AA6"/>
    <w:rsid w:val="00E207BF"/>
    <w:rsid w:val="00E2400D"/>
    <w:rsid w:val="00E25740"/>
    <w:rsid w:val="00E306FD"/>
    <w:rsid w:val="00E30745"/>
    <w:rsid w:val="00E32E06"/>
    <w:rsid w:val="00E3375F"/>
    <w:rsid w:val="00E33C9D"/>
    <w:rsid w:val="00E36B1A"/>
    <w:rsid w:val="00E373B6"/>
    <w:rsid w:val="00E4160D"/>
    <w:rsid w:val="00E429FC"/>
    <w:rsid w:val="00E438F0"/>
    <w:rsid w:val="00E45800"/>
    <w:rsid w:val="00E50807"/>
    <w:rsid w:val="00E51DA7"/>
    <w:rsid w:val="00E56424"/>
    <w:rsid w:val="00E56474"/>
    <w:rsid w:val="00E567C1"/>
    <w:rsid w:val="00E56FDA"/>
    <w:rsid w:val="00E6055A"/>
    <w:rsid w:val="00E63719"/>
    <w:rsid w:val="00E654BD"/>
    <w:rsid w:val="00E66EA3"/>
    <w:rsid w:val="00E7053E"/>
    <w:rsid w:val="00E746A3"/>
    <w:rsid w:val="00E75147"/>
    <w:rsid w:val="00E869A3"/>
    <w:rsid w:val="00E87144"/>
    <w:rsid w:val="00E92D12"/>
    <w:rsid w:val="00E933AA"/>
    <w:rsid w:val="00E9512C"/>
    <w:rsid w:val="00E972B4"/>
    <w:rsid w:val="00E975B3"/>
    <w:rsid w:val="00E9778D"/>
    <w:rsid w:val="00EA0737"/>
    <w:rsid w:val="00EB1DEA"/>
    <w:rsid w:val="00EB1ED4"/>
    <w:rsid w:val="00EB2FF6"/>
    <w:rsid w:val="00EB74B7"/>
    <w:rsid w:val="00EC46C0"/>
    <w:rsid w:val="00EC48A3"/>
    <w:rsid w:val="00EC7D9B"/>
    <w:rsid w:val="00ED0A7F"/>
    <w:rsid w:val="00ED2942"/>
    <w:rsid w:val="00ED4120"/>
    <w:rsid w:val="00ED4608"/>
    <w:rsid w:val="00EE2991"/>
    <w:rsid w:val="00EE47AF"/>
    <w:rsid w:val="00EF11A8"/>
    <w:rsid w:val="00EF3595"/>
    <w:rsid w:val="00F0050F"/>
    <w:rsid w:val="00F00C21"/>
    <w:rsid w:val="00F01E80"/>
    <w:rsid w:val="00F05659"/>
    <w:rsid w:val="00F06143"/>
    <w:rsid w:val="00F06D7F"/>
    <w:rsid w:val="00F07951"/>
    <w:rsid w:val="00F10CAC"/>
    <w:rsid w:val="00F13B2E"/>
    <w:rsid w:val="00F1517E"/>
    <w:rsid w:val="00F21F6A"/>
    <w:rsid w:val="00F227DA"/>
    <w:rsid w:val="00F22D72"/>
    <w:rsid w:val="00F22E05"/>
    <w:rsid w:val="00F23075"/>
    <w:rsid w:val="00F231E4"/>
    <w:rsid w:val="00F2336F"/>
    <w:rsid w:val="00F2421D"/>
    <w:rsid w:val="00F244C3"/>
    <w:rsid w:val="00F25484"/>
    <w:rsid w:val="00F30401"/>
    <w:rsid w:val="00F314A1"/>
    <w:rsid w:val="00F315B8"/>
    <w:rsid w:val="00F33C0C"/>
    <w:rsid w:val="00F40638"/>
    <w:rsid w:val="00F40F0D"/>
    <w:rsid w:val="00F42A8A"/>
    <w:rsid w:val="00F43EB6"/>
    <w:rsid w:val="00F450C4"/>
    <w:rsid w:val="00F531CB"/>
    <w:rsid w:val="00F551A9"/>
    <w:rsid w:val="00F5555E"/>
    <w:rsid w:val="00F55C59"/>
    <w:rsid w:val="00F6020F"/>
    <w:rsid w:val="00F60349"/>
    <w:rsid w:val="00F6139F"/>
    <w:rsid w:val="00F651E5"/>
    <w:rsid w:val="00F72698"/>
    <w:rsid w:val="00F7555F"/>
    <w:rsid w:val="00F760C9"/>
    <w:rsid w:val="00F769A1"/>
    <w:rsid w:val="00F777AB"/>
    <w:rsid w:val="00F77FAE"/>
    <w:rsid w:val="00F8600A"/>
    <w:rsid w:val="00F87F4A"/>
    <w:rsid w:val="00F903CD"/>
    <w:rsid w:val="00F925AC"/>
    <w:rsid w:val="00F94E06"/>
    <w:rsid w:val="00F96DE2"/>
    <w:rsid w:val="00FA0754"/>
    <w:rsid w:val="00FA0AB1"/>
    <w:rsid w:val="00FA1DAC"/>
    <w:rsid w:val="00FA21A9"/>
    <w:rsid w:val="00FA2609"/>
    <w:rsid w:val="00FA4EE1"/>
    <w:rsid w:val="00FA7012"/>
    <w:rsid w:val="00FA7591"/>
    <w:rsid w:val="00FB27F5"/>
    <w:rsid w:val="00FB52EC"/>
    <w:rsid w:val="00FC21B2"/>
    <w:rsid w:val="00FC245A"/>
    <w:rsid w:val="00FC342D"/>
    <w:rsid w:val="00FC3DE3"/>
    <w:rsid w:val="00FC5292"/>
    <w:rsid w:val="00FC6FA4"/>
    <w:rsid w:val="00FC71B5"/>
    <w:rsid w:val="00FC73E7"/>
    <w:rsid w:val="00FD1A0D"/>
    <w:rsid w:val="00FD284B"/>
    <w:rsid w:val="00FD332D"/>
    <w:rsid w:val="00FD3949"/>
    <w:rsid w:val="00FD3EFC"/>
    <w:rsid w:val="00FD4473"/>
    <w:rsid w:val="00FD5D69"/>
    <w:rsid w:val="00FD6A9D"/>
    <w:rsid w:val="00FD7F07"/>
    <w:rsid w:val="00FE00AE"/>
    <w:rsid w:val="00FE03D4"/>
    <w:rsid w:val="00FE11F3"/>
    <w:rsid w:val="00FE72B8"/>
    <w:rsid w:val="00FE7F84"/>
    <w:rsid w:val="00FF204C"/>
    <w:rsid w:val="00FF39B9"/>
    <w:rsid w:val="00FF4014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623DF8-D7DF-4FB8-9B46-42E52AF4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050E"/>
    <w:pPr>
      <w:jc w:val="both"/>
    </w:pPr>
    <w:rPr>
      <w:sz w:val="24"/>
    </w:rPr>
  </w:style>
  <w:style w:type="paragraph" w:styleId="1">
    <w:name w:val="heading 1"/>
    <w:basedOn w:val="a0"/>
    <w:next w:val="a0"/>
    <w:qFormat/>
    <w:rsid w:val="00D10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1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05030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905030"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05030"/>
    <w:pPr>
      <w:tabs>
        <w:tab w:val="left" w:pos="284"/>
      </w:tabs>
      <w:spacing w:after="120"/>
      <w:ind w:firstLine="567"/>
      <w:jc w:val="center"/>
    </w:pPr>
  </w:style>
  <w:style w:type="character" w:styleId="a5">
    <w:name w:val="page number"/>
    <w:basedOn w:val="a1"/>
    <w:rsid w:val="00905030"/>
  </w:style>
  <w:style w:type="paragraph" w:styleId="a6">
    <w:name w:val="footer"/>
    <w:basedOn w:val="a0"/>
    <w:rsid w:val="00905030"/>
    <w:pPr>
      <w:tabs>
        <w:tab w:val="center" w:pos="4677"/>
        <w:tab w:val="right" w:pos="9355"/>
      </w:tabs>
      <w:spacing w:after="120"/>
      <w:ind w:firstLine="567"/>
      <w:jc w:val="center"/>
    </w:pPr>
  </w:style>
  <w:style w:type="paragraph" w:customStyle="1" w:styleId="a">
    <w:name w:val="Заголовок"/>
    <w:basedOn w:val="1"/>
    <w:rsid w:val="00D104A3"/>
    <w:pPr>
      <w:numPr>
        <w:numId w:val="2"/>
      </w:numPr>
      <w:jc w:val="center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0"/>
    <w:rsid w:val="00CB050E"/>
    <w:pPr>
      <w:tabs>
        <w:tab w:val="left" w:pos="284"/>
      </w:tabs>
      <w:spacing w:after="120"/>
      <w:ind w:firstLine="567"/>
    </w:pPr>
    <w:rPr>
      <w:sz w:val="20"/>
    </w:rPr>
  </w:style>
  <w:style w:type="paragraph" w:styleId="10">
    <w:name w:val="toc 1"/>
    <w:basedOn w:val="a0"/>
    <w:next w:val="a0"/>
    <w:autoRedefine/>
    <w:uiPriority w:val="39"/>
    <w:rsid w:val="00117D14"/>
    <w:pPr>
      <w:spacing w:before="120" w:after="120"/>
      <w:jc w:val="left"/>
    </w:pPr>
    <w:rPr>
      <w:b/>
      <w:bCs/>
      <w:caps/>
      <w:sz w:val="20"/>
    </w:rPr>
  </w:style>
  <w:style w:type="paragraph" w:styleId="20">
    <w:name w:val="toc 2"/>
    <w:basedOn w:val="a0"/>
    <w:next w:val="a0"/>
    <w:autoRedefine/>
    <w:semiHidden/>
    <w:rsid w:val="00117D14"/>
    <w:pPr>
      <w:ind w:left="240"/>
      <w:jc w:val="left"/>
    </w:pPr>
    <w:rPr>
      <w:smallCaps/>
      <w:sz w:val="20"/>
    </w:rPr>
  </w:style>
  <w:style w:type="paragraph" w:styleId="31">
    <w:name w:val="toc 3"/>
    <w:basedOn w:val="a0"/>
    <w:next w:val="a0"/>
    <w:autoRedefine/>
    <w:semiHidden/>
    <w:rsid w:val="00117D14"/>
    <w:pPr>
      <w:ind w:left="480"/>
      <w:jc w:val="left"/>
    </w:pPr>
    <w:rPr>
      <w:i/>
      <w:iCs/>
      <w:sz w:val="20"/>
    </w:rPr>
  </w:style>
  <w:style w:type="paragraph" w:styleId="40">
    <w:name w:val="toc 4"/>
    <w:basedOn w:val="a0"/>
    <w:next w:val="a0"/>
    <w:autoRedefine/>
    <w:semiHidden/>
    <w:rsid w:val="00117D14"/>
    <w:pPr>
      <w:ind w:left="720"/>
      <w:jc w:val="left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117D14"/>
    <w:pPr>
      <w:ind w:left="96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117D14"/>
    <w:pPr>
      <w:ind w:left="120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117D14"/>
    <w:pPr>
      <w:ind w:left="144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117D14"/>
    <w:pPr>
      <w:ind w:left="168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117D14"/>
    <w:pPr>
      <w:ind w:left="1920"/>
      <w:jc w:val="left"/>
    </w:pPr>
    <w:rPr>
      <w:sz w:val="18"/>
      <w:szCs w:val="18"/>
    </w:rPr>
  </w:style>
  <w:style w:type="character" w:styleId="a7">
    <w:name w:val="Hyperlink"/>
    <w:uiPriority w:val="99"/>
    <w:rsid w:val="00117D14"/>
    <w:rPr>
      <w:color w:val="0000FF"/>
      <w:u w:val="single"/>
    </w:rPr>
  </w:style>
  <w:style w:type="paragraph" w:styleId="a8">
    <w:name w:val="Normal (Web)"/>
    <w:basedOn w:val="a0"/>
    <w:uiPriority w:val="99"/>
    <w:rsid w:val="00E92D12"/>
    <w:pPr>
      <w:jc w:val="left"/>
    </w:pPr>
    <w:rPr>
      <w:szCs w:val="24"/>
    </w:rPr>
  </w:style>
  <w:style w:type="paragraph" w:styleId="a9">
    <w:name w:val="Body Text"/>
    <w:basedOn w:val="a0"/>
    <w:rsid w:val="006441F0"/>
    <w:pPr>
      <w:spacing w:after="120"/>
    </w:pPr>
  </w:style>
  <w:style w:type="table" w:styleId="aa">
    <w:name w:val="Table Grid"/>
    <w:basedOn w:val="a2"/>
    <w:rsid w:val="000824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483822"/>
    <w:rPr>
      <w:rFonts w:ascii="Tahoma" w:hAnsi="Tahoma" w:cs="Tahoma"/>
      <w:sz w:val="16"/>
      <w:szCs w:val="16"/>
    </w:rPr>
  </w:style>
  <w:style w:type="character" w:customStyle="1" w:styleId="11">
    <w:name w:val="Гиперссылка1"/>
    <w:rsid w:val="00F2421D"/>
    <w:rPr>
      <w:color w:val="0000FF"/>
      <w:u w:val="single"/>
    </w:rPr>
  </w:style>
  <w:style w:type="character" w:styleId="ac">
    <w:name w:val="annotation reference"/>
    <w:semiHidden/>
    <w:rsid w:val="00053B68"/>
    <w:rPr>
      <w:sz w:val="16"/>
      <w:szCs w:val="16"/>
    </w:rPr>
  </w:style>
  <w:style w:type="paragraph" w:styleId="ad">
    <w:name w:val="annotation text"/>
    <w:basedOn w:val="a0"/>
    <w:link w:val="ae"/>
    <w:semiHidden/>
    <w:rsid w:val="00053B68"/>
    <w:rPr>
      <w:sz w:val="20"/>
    </w:rPr>
  </w:style>
  <w:style w:type="paragraph" w:styleId="af">
    <w:name w:val="annotation subject"/>
    <w:basedOn w:val="ad"/>
    <w:next w:val="ad"/>
    <w:semiHidden/>
    <w:rsid w:val="00053B68"/>
    <w:rPr>
      <w:b/>
      <w:bCs/>
    </w:rPr>
  </w:style>
  <w:style w:type="paragraph" w:styleId="32">
    <w:name w:val="Body Text 3"/>
    <w:basedOn w:val="a0"/>
    <w:rsid w:val="00FE7F84"/>
    <w:pPr>
      <w:spacing w:after="120"/>
    </w:pPr>
    <w:rPr>
      <w:sz w:val="16"/>
      <w:szCs w:val="16"/>
    </w:rPr>
  </w:style>
  <w:style w:type="paragraph" w:styleId="af0">
    <w:name w:val="Plain Text"/>
    <w:basedOn w:val="a0"/>
    <w:link w:val="af1"/>
    <w:rsid w:val="00A10711"/>
    <w:pPr>
      <w:jc w:val="left"/>
    </w:pPr>
    <w:rPr>
      <w:rFonts w:ascii="Courier New" w:hAnsi="Courier New"/>
      <w:sz w:val="20"/>
      <w:lang w:val="x-none" w:eastAsia="x-none"/>
    </w:rPr>
  </w:style>
  <w:style w:type="paragraph" w:customStyle="1" w:styleId="af2">
    <w:name w:val="Знак Знак Знак Знак Знак Знак Знак"/>
    <w:basedOn w:val="a0"/>
    <w:rsid w:val="001B0673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3">
    <w:name w:val="Гипертекстовая ссылка"/>
    <w:uiPriority w:val="99"/>
    <w:rsid w:val="003E20EE"/>
    <w:rPr>
      <w:color w:val="008000"/>
    </w:rPr>
  </w:style>
  <w:style w:type="paragraph" w:styleId="af4">
    <w:name w:val="List Paragraph"/>
    <w:basedOn w:val="a0"/>
    <w:uiPriority w:val="34"/>
    <w:qFormat/>
    <w:rsid w:val="00340BA6"/>
    <w:pPr>
      <w:ind w:left="720"/>
      <w:contextualSpacing/>
    </w:pPr>
  </w:style>
  <w:style w:type="character" w:customStyle="1" w:styleId="ae">
    <w:name w:val="Текст примечания Знак"/>
    <w:basedOn w:val="a1"/>
    <w:link w:val="ad"/>
    <w:semiHidden/>
    <w:rsid w:val="00214663"/>
  </w:style>
  <w:style w:type="character" w:customStyle="1" w:styleId="af1">
    <w:name w:val="Текст Знак"/>
    <w:link w:val="af0"/>
    <w:rsid w:val="00214663"/>
    <w:rPr>
      <w:rFonts w:ascii="Courier New" w:hAnsi="Courier New" w:cs="Courier New"/>
    </w:rPr>
  </w:style>
  <w:style w:type="paragraph" w:customStyle="1" w:styleId="Default">
    <w:name w:val="Default"/>
    <w:rsid w:val="00CC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F23075"/>
    <w:rPr>
      <w:b/>
      <w:bCs/>
      <w:color w:val="000080"/>
    </w:rPr>
  </w:style>
  <w:style w:type="paragraph" w:customStyle="1" w:styleId="ConsPlusNormal">
    <w:name w:val="ConsPlusNormal"/>
    <w:rsid w:val="00A5601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663E-8FAB-4132-A3E7-69C95E91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ЗАО ИК "АК БАРС Финанс"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subject/>
  <dc:creator>GDV</dc:creator>
  <cp:keywords/>
  <cp:lastModifiedBy>Герасименко Ирина</cp:lastModifiedBy>
  <cp:revision>5</cp:revision>
  <cp:lastPrinted>2011-11-16T08:51:00Z</cp:lastPrinted>
  <dcterms:created xsi:type="dcterms:W3CDTF">2024-04-09T05:34:00Z</dcterms:created>
  <dcterms:modified xsi:type="dcterms:W3CDTF">2024-04-18T05:30:00Z</dcterms:modified>
</cp:coreProperties>
</file>