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79" w:rsidRPr="00EF53EA" w:rsidRDefault="00E82079" w:rsidP="00E82079">
      <w:pPr>
        <w:ind w:right="-29" w:firstLine="709"/>
        <w:jc w:val="right"/>
        <w:rPr>
          <w:sz w:val="20"/>
          <w:szCs w:val="20"/>
        </w:rPr>
      </w:pPr>
      <w:r w:rsidRPr="00EF53EA">
        <w:rPr>
          <w:b/>
          <w:i/>
          <w:sz w:val="20"/>
          <w:szCs w:val="20"/>
        </w:rPr>
        <w:t>Приложение № 8</w:t>
      </w:r>
    </w:p>
    <w:p w:rsidR="00E82079" w:rsidRPr="00EF53EA" w:rsidRDefault="00E82079" w:rsidP="00E82079">
      <w:pPr>
        <w:spacing w:after="120"/>
        <w:ind w:right="-29" w:firstLine="709"/>
        <w:jc w:val="right"/>
        <w:rPr>
          <w:i/>
          <w:sz w:val="20"/>
          <w:szCs w:val="20"/>
        </w:rPr>
      </w:pPr>
      <w:r w:rsidRPr="00EF53EA">
        <w:rPr>
          <w:i/>
          <w:sz w:val="20"/>
          <w:szCs w:val="20"/>
        </w:rPr>
        <w:t xml:space="preserve">к ПВК </w:t>
      </w:r>
      <w:r>
        <w:rPr>
          <w:i/>
          <w:sz w:val="20"/>
          <w:szCs w:val="20"/>
        </w:rPr>
        <w:t>в целях</w:t>
      </w:r>
      <w:r w:rsidRPr="00EF53EA">
        <w:rPr>
          <w:i/>
          <w:sz w:val="20"/>
          <w:szCs w:val="20"/>
        </w:rPr>
        <w:t xml:space="preserve"> ПОД/ФТ</w:t>
      </w:r>
      <w:r>
        <w:rPr>
          <w:i/>
          <w:sz w:val="20"/>
          <w:szCs w:val="20"/>
        </w:rPr>
        <w:t>/ФРОМУ</w:t>
      </w:r>
      <w:r w:rsidRPr="00EF53EA">
        <w:rPr>
          <w:i/>
          <w:sz w:val="20"/>
          <w:szCs w:val="20"/>
        </w:rPr>
        <w:t xml:space="preserve"> АО «ГУТА-БАНК»</w:t>
      </w:r>
    </w:p>
    <w:p w:rsidR="00E82079" w:rsidRPr="00EF53EA" w:rsidRDefault="00E82079" w:rsidP="00E82079">
      <w:pPr>
        <w:jc w:val="center"/>
        <w:rPr>
          <w:b/>
          <w:sz w:val="20"/>
          <w:szCs w:val="20"/>
        </w:rPr>
      </w:pPr>
      <w:r w:rsidRPr="00EF53EA">
        <w:rPr>
          <w:b/>
          <w:sz w:val="20"/>
          <w:szCs w:val="20"/>
        </w:rPr>
        <w:t>АНКЕТА (ОПРОСНЫЙ ЛИСТ)</w:t>
      </w:r>
    </w:p>
    <w:p w:rsidR="00E82079" w:rsidRPr="00EF53EA" w:rsidRDefault="00E82079" w:rsidP="00E82079">
      <w:pPr>
        <w:jc w:val="center"/>
        <w:rPr>
          <w:b/>
          <w:sz w:val="20"/>
          <w:szCs w:val="20"/>
        </w:rPr>
      </w:pPr>
      <w:r w:rsidRPr="00EF53EA">
        <w:rPr>
          <w:b/>
          <w:sz w:val="20"/>
          <w:szCs w:val="20"/>
        </w:rPr>
        <w:t>юридического лица (не являющегося кредитной организацией), иностранной структуры без образования юридического лица</w:t>
      </w:r>
      <w:r w:rsidRPr="00EF53EA">
        <w:rPr>
          <w:rStyle w:val="af0"/>
          <w:b/>
          <w:sz w:val="20"/>
          <w:szCs w:val="20"/>
        </w:rPr>
        <w:footnoteReference w:id="1"/>
      </w:r>
      <w:r w:rsidRPr="00EF53EA">
        <w:rPr>
          <w:b/>
          <w:sz w:val="20"/>
          <w:szCs w:val="20"/>
        </w:rPr>
        <w:t xml:space="preserve"> </w:t>
      </w:r>
    </w:p>
    <w:p w:rsidR="00E82079" w:rsidRPr="00EF53EA" w:rsidRDefault="00E82079" w:rsidP="00E82079">
      <w:pPr>
        <w:spacing w:after="120"/>
        <w:ind w:firstLine="709"/>
        <w:jc w:val="center"/>
        <w:rPr>
          <w:i/>
          <w:sz w:val="20"/>
          <w:szCs w:val="20"/>
        </w:rPr>
      </w:pPr>
      <w:r w:rsidRPr="00EF53EA">
        <w:rPr>
          <w:b/>
          <w:i/>
          <w:sz w:val="20"/>
          <w:szCs w:val="20"/>
          <w:u w:val="single"/>
        </w:rPr>
        <w:t>Внимание! Все поля обязательны к заполнению.</w:t>
      </w:r>
    </w:p>
    <w:tbl>
      <w:tblPr>
        <w:tblW w:w="15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2924"/>
        <w:gridCol w:w="425"/>
        <w:gridCol w:w="351"/>
        <w:gridCol w:w="877"/>
        <w:gridCol w:w="257"/>
        <w:gridCol w:w="292"/>
        <w:gridCol w:w="59"/>
        <w:gridCol w:w="72"/>
        <w:gridCol w:w="103"/>
        <w:gridCol w:w="443"/>
        <w:gridCol w:w="26"/>
        <w:gridCol w:w="230"/>
        <w:gridCol w:w="195"/>
        <w:gridCol w:w="850"/>
        <w:gridCol w:w="426"/>
        <w:gridCol w:w="728"/>
        <w:gridCol w:w="134"/>
        <w:gridCol w:w="272"/>
        <w:gridCol w:w="567"/>
        <w:gridCol w:w="141"/>
        <w:gridCol w:w="154"/>
        <w:gridCol w:w="82"/>
        <w:gridCol w:w="757"/>
        <w:gridCol w:w="15"/>
        <w:gridCol w:w="15"/>
        <w:gridCol w:w="318"/>
        <w:gridCol w:w="502"/>
        <w:gridCol w:w="309"/>
        <w:gridCol w:w="1115"/>
        <w:gridCol w:w="136"/>
        <w:gridCol w:w="148"/>
        <w:gridCol w:w="1412"/>
      </w:tblGrid>
      <w:tr w:rsidR="00E82079" w:rsidRPr="00EF53EA" w:rsidTr="00507026">
        <w:tc>
          <w:tcPr>
            <w:tcW w:w="15733" w:type="dxa"/>
            <w:gridSpan w:val="33"/>
            <w:shd w:val="clear" w:color="auto" w:fill="BFBFBF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1: Общие сведения о юридическом лице и иностранной структуре без образования юридического лица</w:t>
            </w: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22"/>
                <w:szCs w:val="22"/>
              </w:rPr>
            </w:pPr>
            <w:r w:rsidRPr="00EF53EA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39"/>
        </w:trPr>
        <w:tc>
          <w:tcPr>
            <w:tcW w:w="665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sz w:val="18"/>
                <w:szCs w:val="18"/>
              </w:rPr>
              <w:t>: Идентификационный номер налогоплательщика и КПП</w:t>
            </w:r>
            <w:r w:rsidRPr="00EF53EA">
              <w:rPr>
                <w:b/>
                <w:sz w:val="18"/>
                <w:szCs w:val="18"/>
                <w:u w:val="single"/>
              </w:rPr>
              <w:t>;</w:t>
            </w:r>
          </w:p>
        </w:tc>
        <w:tc>
          <w:tcPr>
            <w:tcW w:w="397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ИНН: </w:t>
            </w:r>
          </w:p>
        </w:tc>
        <w:tc>
          <w:tcPr>
            <w:tcW w:w="51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КПП: 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нерезидента:</w:t>
            </w:r>
            <w:r w:rsidRPr="00EF53EA">
              <w:rPr>
                <w:sz w:val="18"/>
                <w:szCs w:val="18"/>
              </w:rPr>
              <w:t xml:space="preserve">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и КПП (при наличии);</w:t>
            </w:r>
          </w:p>
        </w:tc>
        <w:tc>
          <w:tcPr>
            <w:tcW w:w="397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ИНН / КИО: </w:t>
            </w:r>
          </w:p>
        </w:tc>
        <w:tc>
          <w:tcPr>
            <w:tcW w:w="510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КПП: 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  <w:u w:val="single"/>
              </w:rPr>
              <w:t xml:space="preserve"> </w:t>
            </w:r>
            <w:r w:rsidRPr="00EF53EA">
              <w:rPr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3974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КОД (КОДЫ): </w:t>
            </w: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after="240"/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Сведения о государственной регистрации:</w:t>
            </w:r>
          </w:p>
        </w:tc>
        <w:tc>
          <w:tcPr>
            <w:tcW w:w="9078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after="24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резидента: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Основной государственный регистрационный номер (ОГРН);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ОГРН: ________ _______________________________________</w:t>
            </w:r>
          </w:p>
        </w:tc>
      </w:tr>
      <w:tr w:rsidR="00E82079" w:rsidRPr="00EF53EA" w:rsidTr="00507026">
        <w:trPr>
          <w:trHeight w:val="743"/>
        </w:trPr>
        <w:tc>
          <w:tcPr>
            <w:tcW w:w="6655" w:type="dxa"/>
            <w:gridSpan w:val="9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нерезидента: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Номер записи об </w:t>
            </w:r>
            <w:proofErr w:type="gramStart"/>
            <w:r w:rsidRPr="00EF53EA">
              <w:rPr>
                <w:b/>
                <w:sz w:val="18"/>
                <w:szCs w:val="18"/>
              </w:rPr>
              <w:t xml:space="preserve">аккредитации:   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________________________________________________________________</w:t>
            </w:r>
          </w:p>
        </w:tc>
      </w:tr>
      <w:tr w:rsidR="00E82079" w:rsidRPr="00EF53EA" w:rsidTr="00507026">
        <w:trPr>
          <w:trHeight w:val="742"/>
        </w:trPr>
        <w:tc>
          <w:tcPr>
            <w:tcW w:w="6655" w:type="dxa"/>
            <w:gridSpan w:val="9"/>
            <w:vMerge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Регистрационный </w:t>
            </w:r>
            <w:proofErr w:type="gramStart"/>
            <w:r w:rsidRPr="00EF53EA">
              <w:rPr>
                <w:b/>
                <w:sz w:val="18"/>
                <w:szCs w:val="18"/>
              </w:rPr>
              <w:t xml:space="preserve">номер:   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        ___________________________________________________________________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</w:rPr>
              <w:t xml:space="preserve"> Регистрационный номер (номера) (при наличии), присвоенный иностранной структуре без об</w:t>
            </w:r>
            <w:r w:rsidRPr="00EF53EA">
              <w:rPr>
                <w:sz w:val="18"/>
                <w:szCs w:val="18"/>
              </w:rPr>
              <w:lastRenderedPageBreak/>
              <w:t>разования юридического лица в государстве (на территории) ее регистрации (инкорпорации) при регистрации (инкорпорации);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t>Регистрационный номер (номера</w:t>
            </w:r>
            <w:proofErr w:type="gramStart"/>
            <w:r w:rsidRPr="00EF53EA">
              <w:rPr>
                <w:b/>
                <w:sz w:val="18"/>
                <w:szCs w:val="18"/>
              </w:rPr>
              <w:t>):_</w:t>
            </w:r>
            <w:proofErr w:type="gramEnd"/>
            <w:r w:rsidRPr="00EF53EA">
              <w:rPr>
                <w:b/>
                <w:sz w:val="18"/>
                <w:szCs w:val="18"/>
              </w:rPr>
              <w:t>________________________________________________________________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  <w:u w:val="single"/>
              </w:rPr>
              <w:t xml:space="preserve"> </w:t>
            </w:r>
          </w:p>
          <w:p w:rsidR="00E82079" w:rsidRPr="00EF53EA" w:rsidRDefault="00E82079" w:rsidP="00507026">
            <w:pPr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лица.</w:t>
            </w:r>
          </w:p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</w:t>
            </w:r>
            <w:r>
              <w:rPr>
                <w:sz w:val="18"/>
                <w:szCs w:val="18"/>
              </w:rPr>
              <w:t>(участников),</w:t>
            </w:r>
            <w:r w:rsidRPr="00EF53EA">
              <w:rPr>
                <w:sz w:val="18"/>
                <w:szCs w:val="18"/>
              </w:rPr>
              <w:t xml:space="preserve"> доверительного собственника (управляющего)</w:t>
            </w:r>
            <w:r>
              <w:rPr>
                <w:sz w:val="18"/>
                <w:szCs w:val="18"/>
              </w:rPr>
              <w:t xml:space="preserve"> и протекторов (при наличии)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b/>
                <w:sz w:val="18"/>
                <w:szCs w:val="18"/>
              </w:rPr>
              <w:t>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Код юридического лица в соответствии с Общероссийским классификатором предприятий и организаций (при наличии).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ОКПО: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Код в соответствии с Общероссийским классификатором территорий муниципальных образований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ОКТМО:</w:t>
            </w: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величине зарегистрированного и оплаченного уставного (складочного) капитала или величине уставного фонда, имущества 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Почтовый адрес (при наличии) с указанием почтового индекса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Номера контактных телефонов и факсов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6655" w:type="dxa"/>
            <w:gridSpan w:val="9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Доменное имя, указатель страницы сайта в сети «Интернет», с использованием которых юридическим лицом, за исключением иностранной структуры без образования юридического лица, оказываются услуги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562"/>
        </w:trPr>
        <w:tc>
          <w:tcPr>
            <w:tcW w:w="6655" w:type="dxa"/>
            <w:gridSpan w:val="9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3974" w:type="dxa"/>
            <w:gridSpan w:val="11"/>
            <w:tcBorders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pStyle w:val="ConsNormal"/>
              <w:spacing w:line="276" w:lineRule="auto"/>
              <w:ind w:left="4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Присутствует</w:t>
            </w:r>
          </w:p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Отсутствует</w:t>
            </w:r>
          </w:p>
        </w:tc>
      </w:tr>
      <w:tr w:rsidR="00E82079" w:rsidRPr="00EF53EA" w:rsidTr="00507026">
        <w:trPr>
          <w:trHeight w:val="945"/>
        </w:trPr>
        <w:tc>
          <w:tcPr>
            <w:tcW w:w="665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ind w:firstLine="175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Укажите документ, предоставленный в Банк в качестве подтверждающего: </w:t>
            </w:r>
          </w:p>
          <w:p w:rsidR="00E82079" w:rsidRPr="00EF53EA" w:rsidRDefault="00E82079" w:rsidP="00507026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Договор аренды/субаренды </w:t>
            </w:r>
          </w:p>
          <w:p w:rsidR="00E82079" w:rsidRPr="00EF53EA" w:rsidRDefault="00E82079" w:rsidP="00507026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Свидетельство на право собственности</w:t>
            </w:r>
          </w:p>
          <w:p w:rsidR="00E82079" w:rsidRPr="00EF53EA" w:rsidRDefault="00E82079" w:rsidP="00507026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Иной </w:t>
            </w:r>
            <w:r w:rsidRPr="00EF53EA">
              <w:rPr>
                <w:sz w:val="18"/>
                <w:szCs w:val="18"/>
                <w:u w:val="single"/>
              </w:rPr>
              <w:t>(указать)</w:t>
            </w:r>
            <w:r w:rsidRPr="00EF53EA">
              <w:rPr>
                <w:sz w:val="18"/>
                <w:szCs w:val="18"/>
              </w:rPr>
              <w:t>: ____________________</w:t>
            </w:r>
          </w:p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68"/>
        </w:trPr>
        <w:tc>
          <w:tcPr>
            <w:tcW w:w="6655" w:type="dxa"/>
            <w:gridSpan w:val="9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</w:t>
            </w:r>
            <w:r>
              <w:rPr>
                <w:b/>
                <w:sz w:val="18"/>
                <w:szCs w:val="18"/>
              </w:rPr>
              <w:t xml:space="preserve">имеющихся </w:t>
            </w:r>
            <w:r w:rsidRPr="00EF53EA">
              <w:rPr>
                <w:b/>
                <w:sz w:val="18"/>
                <w:szCs w:val="18"/>
              </w:rPr>
              <w:t xml:space="preserve">лицензиях на право осуществления </w:t>
            </w:r>
            <w:r>
              <w:rPr>
                <w:b/>
                <w:sz w:val="18"/>
                <w:szCs w:val="18"/>
              </w:rPr>
              <w:t xml:space="preserve">юридическим лицом </w:t>
            </w:r>
            <w:r w:rsidRPr="00EF53EA">
              <w:rPr>
                <w:b/>
                <w:sz w:val="18"/>
                <w:szCs w:val="18"/>
              </w:rPr>
              <w:t xml:space="preserve">деятельности, </w:t>
            </w:r>
            <w:r>
              <w:rPr>
                <w:b/>
                <w:sz w:val="18"/>
                <w:szCs w:val="18"/>
              </w:rPr>
              <w:t xml:space="preserve">за исключением иностранной структуры без образования </w:t>
            </w:r>
            <w:r>
              <w:rPr>
                <w:b/>
                <w:sz w:val="18"/>
                <w:szCs w:val="18"/>
              </w:rPr>
              <w:lastRenderedPageBreak/>
              <w:t xml:space="preserve">юридического лица, </w:t>
            </w:r>
            <w:r w:rsidRPr="00EF53EA">
              <w:rPr>
                <w:b/>
                <w:sz w:val="18"/>
                <w:szCs w:val="18"/>
              </w:rPr>
              <w:t>подлежащей лицензированию</w:t>
            </w:r>
            <w:r w:rsidRPr="00EF53EA">
              <w:rPr>
                <w:rStyle w:val="af0"/>
                <w:sz w:val="18"/>
                <w:szCs w:val="18"/>
              </w:rPr>
              <w:footnoteReference w:id="2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(допуски СРО)</w:t>
            </w:r>
          </w:p>
        </w:tc>
        <w:tc>
          <w:tcPr>
            <w:tcW w:w="9078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pStyle w:val="ConsNormal"/>
              <w:spacing w:before="24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  <w:p w:rsidR="00E82079" w:rsidRPr="00EF53EA" w:rsidRDefault="00E82079" w:rsidP="00507026">
            <w:pPr>
              <w:keepNext/>
              <w:spacing w:after="240" w:line="360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lastRenderedPageBreak/>
              <w:t>При указании «ДА», заполните сведения, указанные ниже, в отношении каждой лицензии:</w:t>
            </w:r>
          </w:p>
          <w:tbl>
            <w:tblPr>
              <w:tblW w:w="15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3"/>
              <w:gridCol w:w="851"/>
              <w:gridCol w:w="1003"/>
              <w:gridCol w:w="1985"/>
              <w:gridCol w:w="77"/>
              <w:gridCol w:w="9680"/>
              <w:gridCol w:w="395"/>
            </w:tblGrid>
            <w:tr w:rsidR="00E82079" w:rsidRPr="00EF53EA" w:rsidTr="00507026">
              <w:trPr>
                <w:trHeight w:val="70"/>
              </w:trPr>
              <w:tc>
                <w:tcPr>
                  <w:tcW w:w="57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75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70"/>
              </w:trPr>
              <w:tc>
                <w:tcPr>
                  <w:tcW w:w="88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Номер:</w:t>
                  </w:r>
                </w:p>
              </w:tc>
              <w:tc>
                <w:tcPr>
                  <w:tcW w:w="9363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116"/>
              </w:trPr>
              <w:tc>
                <w:tcPr>
                  <w:tcW w:w="2163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Дата выдачи лицензии:</w:t>
                  </w:r>
                </w:p>
              </w:tc>
              <w:tc>
                <w:tcPr>
                  <w:tcW w:w="8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265"/>
              </w:trPr>
              <w:tc>
                <w:tcPr>
                  <w:tcW w:w="3583" w:type="dxa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Наименование органа, выдавшего лицензию:</w:t>
                  </w:r>
                </w:p>
              </w:tc>
              <w:tc>
                <w:tcPr>
                  <w:tcW w:w="6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202"/>
              </w:trPr>
              <w:tc>
                <w:tcPr>
                  <w:tcW w:w="1472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Срок действия:</w:t>
                  </w:r>
                </w:p>
              </w:tc>
              <w:tc>
                <w:tcPr>
                  <w:tcW w:w="87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70"/>
              </w:trPr>
              <w:tc>
                <w:tcPr>
                  <w:tcW w:w="3530" w:type="dxa"/>
                  <w:gridSpan w:val="5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Перечень лицензируемой деятельности:</w:t>
                  </w:r>
                </w:p>
              </w:tc>
              <w:tc>
                <w:tcPr>
                  <w:tcW w:w="6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pStyle w:val="Con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82079" w:rsidRPr="00EF53EA" w:rsidTr="00507026">
              <w:trPr>
                <w:trHeight w:val="70"/>
              </w:trPr>
              <w:tc>
                <w:tcPr>
                  <w:tcW w:w="10521" w:type="dxa"/>
                  <w:gridSpan w:val="8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keepNext/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83"/>
        </w:trPr>
        <w:tc>
          <w:tcPr>
            <w:tcW w:w="665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078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BFBFBF"/>
          </w:tcPr>
          <w:p w:rsidR="00E82079" w:rsidRPr="00EF53EA" w:rsidRDefault="00E82079" w:rsidP="0050702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2: Сведения об органах юридического лица, иностранной структуры без образования юридического лица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after="240"/>
              <w:jc w:val="center"/>
              <w:rPr>
                <w:sz w:val="22"/>
                <w:szCs w:val="22"/>
              </w:rPr>
            </w:pPr>
            <w:r w:rsidRPr="00EF53EA">
              <w:rPr>
                <w:sz w:val="20"/>
                <w:szCs w:val="20"/>
              </w:rPr>
              <w:t xml:space="preserve">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>
              <w:rPr>
                <w:sz w:val="20"/>
                <w:szCs w:val="20"/>
              </w:rPr>
              <w:t>пятью</w:t>
            </w:r>
            <w:r w:rsidRPr="00EF53EA">
              <w:rPr>
                <w:sz w:val="20"/>
                <w:szCs w:val="20"/>
              </w:rPr>
              <w:t xml:space="preserve"> процент</w:t>
            </w:r>
            <w:r>
              <w:rPr>
                <w:sz w:val="20"/>
                <w:szCs w:val="20"/>
              </w:rPr>
              <w:t>ами</w:t>
            </w:r>
            <w:r w:rsidRPr="00EF53EA">
              <w:rPr>
                <w:sz w:val="20"/>
                <w:szCs w:val="20"/>
              </w:rPr>
              <w:t xml:space="preserve">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наличии)).</w:t>
            </w:r>
          </w:p>
        </w:tc>
      </w:tr>
      <w:tr w:rsidR="00E82079" w:rsidRPr="00EF53EA" w:rsidTr="00507026">
        <w:tc>
          <w:tcPr>
            <w:tcW w:w="13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ВЫСШИЙ:</w:t>
            </w: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общее собрание акционеров</w:t>
            </w:r>
          </w:p>
        </w:tc>
        <w:tc>
          <w:tcPr>
            <w:tcW w:w="3135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общее собрание участников</w:t>
            </w:r>
          </w:p>
        </w:tc>
        <w:tc>
          <w:tcPr>
            <w:tcW w:w="8276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иное _________________________</w:t>
            </w:r>
          </w:p>
        </w:tc>
      </w:tr>
      <w:tr w:rsidR="00E82079" w:rsidRPr="00EF53EA" w:rsidTr="00507026">
        <w:trPr>
          <w:trHeight w:val="982"/>
        </w:trPr>
        <w:tc>
          <w:tcPr>
            <w:tcW w:w="15733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E82079">
            <w:pPr>
              <w:pStyle w:val="afff"/>
              <w:numPr>
                <w:ilvl w:val="0"/>
                <w:numId w:val="70"/>
              </w:numPr>
              <w:tabs>
                <w:tab w:val="left" w:pos="0"/>
                <w:tab w:val="left" w:pos="175"/>
              </w:tabs>
              <w:spacing w:before="240" w:after="240"/>
              <w:ind w:left="0" w:firstLine="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об акционерах /участниках/учредителях – физических лицах, ИП, физических лицах, занимающихся в установленном законодательстве РФ порядке частной практикой: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E82079" w:rsidRPr="00EF53EA" w:rsidTr="00507026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3"/>
                  </w:r>
                </w:p>
              </w:tc>
            </w:tr>
            <w:tr w:rsidR="00E82079" w:rsidRPr="00EF53EA" w:rsidTr="00507026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/ рег. номер (для ИП)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E82079">
            <w:pPr>
              <w:pStyle w:val="afff"/>
              <w:numPr>
                <w:ilvl w:val="0"/>
                <w:numId w:val="70"/>
              </w:numPr>
              <w:spacing w:before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об акционерах/ участниках/ учредителях – юридических лицах:</w:t>
            </w:r>
          </w:p>
          <w:p w:rsidR="00E82079" w:rsidRPr="00EF53EA" w:rsidRDefault="00E82079" w:rsidP="00507026">
            <w:pPr>
              <w:spacing w:after="240"/>
              <w:ind w:left="142" w:hanging="142"/>
              <w:jc w:val="center"/>
              <w:rPr>
                <w:i/>
                <w:sz w:val="20"/>
                <w:szCs w:val="20"/>
              </w:rPr>
            </w:pPr>
            <w:r w:rsidRPr="00EF53EA">
              <w:rPr>
                <w:i/>
                <w:sz w:val="20"/>
                <w:szCs w:val="20"/>
              </w:rPr>
              <w:t>(в случае, если владельцем юридического лица, находящегося на обслуживании в Банке или предполагаемого к принятию на обслуживание (лицом, имеющим преобладающее уча</w:t>
            </w:r>
            <w:r w:rsidRPr="00EF53EA">
              <w:rPr>
                <w:i/>
                <w:sz w:val="20"/>
                <w:szCs w:val="20"/>
              </w:rPr>
              <w:lastRenderedPageBreak/>
              <w:t xml:space="preserve">стие более е 25% </w:t>
            </w:r>
            <w:proofErr w:type="gramStart"/>
            <w:r w:rsidRPr="00EF53EA">
              <w:rPr>
                <w:i/>
                <w:sz w:val="20"/>
                <w:szCs w:val="20"/>
              </w:rPr>
              <w:t>в капитала</w:t>
            </w:r>
            <w:proofErr w:type="gramEnd"/>
            <w:r w:rsidRPr="00EF53EA">
              <w:rPr>
                <w:i/>
                <w:sz w:val="20"/>
                <w:szCs w:val="20"/>
              </w:rPr>
              <w:t>) является другое юридическое лицо, то необходимо представить дополнительные сведения о конечных владельцах юридического лица)</w:t>
            </w: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552"/>
              <w:gridCol w:w="992"/>
              <w:gridCol w:w="2405"/>
            </w:tblGrid>
            <w:tr w:rsidR="00E82079" w:rsidRPr="00EF53EA" w:rsidTr="00507026">
              <w:trPr>
                <w:trHeight w:val="485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Наименование, фирменное наименование на русском языке (полное и (или) сокращенное) и </w:t>
                  </w:r>
                  <w:r>
                    <w:rPr>
                      <w:b/>
                      <w:spacing w:val="-6"/>
                      <w:sz w:val="16"/>
                      <w:szCs w:val="16"/>
                    </w:rPr>
                    <w:t xml:space="preserve">(или) </w:t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на иностранных языках (полное и (или) сокращенное) (при наличии).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Организационно-правовая форма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(для резидента);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8"/>
                      <w:szCs w:val="18"/>
                    </w:rPr>
                    <w:t>ОГРН</w:t>
                  </w:r>
                  <w:r w:rsidRPr="00EF53EA">
                    <w:rPr>
                      <w:rStyle w:val="af0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Место государственной регистрации (местонахождение)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государственной регистрации</w:t>
                  </w:r>
                </w:p>
              </w:tc>
              <w:tc>
                <w:tcPr>
                  <w:tcW w:w="2405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юридического лица</w:t>
                  </w:r>
                </w:p>
              </w:tc>
            </w:tr>
            <w:tr w:rsidR="00E82079" w:rsidRPr="00EF53EA" w:rsidTr="00507026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или КИО (для нерезидента)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ДРУГОЙ КОЛЛЕГИАЛЬНЫЙ ОРГАН УПРАВЛЕНИЯ</w:t>
            </w: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Совет директоров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Наблюдательный </w:t>
            </w:r>
            <w:r w:rsidRPr="00EF53EA">
              <w:rPr>
                <w:b/>
                <w:sz w:val="20"/>
                <w:szCs w:val="20"/>
              </w:rPr>
              <w:t>с</w:t>
            </w:r>
            <w:r w:rsidRPr="00EF53EA">
              <w:rPr>
                <w:sz w:val="20"/>
                <w:szCs w:val="20"/>
              </w:rPr>
              <w:t>овет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E82079" w:rsidRPr="00EF53EA" w:rsidTr="00507026">
        <w:trPr>
          <w:trHeight w:val="2840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0"/>
                <w:numId w:val="71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физических лицах, входящих в коллегиальный орган управления:</w:t>
            </w:r>
          </w:p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E82079" w:rsidRPr="00EF53EA" w:rsidTr="00507026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5"/>
                  </w:r>
                </w:p>
              </w:tc>
            </w:tr>
            <w:tr w:rsidR="00E82079" w:rsidRPr="00EF53EA" w:rsidTr="00507026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ЕДИНОЛИЧНЫЙ ИСПОЛНИТЕЛЬНЫЙ ОРГАН УПРАВЛЕНИЯ</w:t>
            </w: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Председатель Правления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Президент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Директор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Генеральный</w:t>
            </w:r>
            <w:r w:rsidRPr="00EF53EA">
              <w:rPr>
                <w:b/>
                <w:sz w:val="20"/>
                <w:szCs w:val="20"/>
              </w:rPr>
              <w:t xml:space="preserve"> д</w:t>
            </w:r>
            <w:r w:rsidRPr="00EF53EA">
              <w:rPr>
                <w:sz w:val="20"/>
                <w:szCs w:val="20"/>
              </w:rPr>
              <w:t>иректор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E82079" w:rsidRPr="00EF53EA" w:rsidTr="00507026">
        <w:trPr>
          <w:trHeight w:val="416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0"/>
                <w:numId w:val="72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физических лицах, ИП, физических лицах, занимающихся в установленном законодательстве РФ порядке частной практикой: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417"/>
              <w:gridCol w:w="1418"/>
              <w:gridCol w:w="2551"/>
              <w:gridCol w:w="2610"/>
              <w:gridCol w:w="1882"/>
              <w:gridCol w:w="1882"/>
            </w:tblGrid>
            <w:tr w:rsidR="00E82079" w:rsidRPr="00EF53EA" w:rsidTr="00507026">
              <w:trPr>
                <w:trHeight w:val="558"/>
              </w:trPr>
              <w:tc>
                <w:tcPr>
                  <w:tcW w:w="201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6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8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188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</w:tr>
            <w:tr w:rsidR="00E82079" w:rsidRPr="00EF53EA" w:rsidTr="00507026">
              <w:tc>
                <w:tcPr>
                  <w:tcW w:w="201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proofErr w:type="gramStart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 (</w:t>
                  </w:r>
                  <w:proofErr w:type="gramEnd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для ИП)</w:t>
                  </w:r>
                </w:p>
              </w:tc>
              <w:tc>
                <w:tcPr>
                  <w:tcW w:w="2551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E82079">
            <w:pPr>
              <w:pStyle w:val="afff"/>
              <w:numPr>
                <w:ilvl w:val="0"/>
                <w:numId w:val="72"/>
              </w:numPr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юридических лицах: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959"/>
              <w:gridCol w:w="1559"/>
              <w:gridCol w:w="1134"/>
              <w:gridCol w:w="850"/>
              <w:gridCol w:w="2835"/>
              <w:gridCol w:w="1843"/>
              <w:gridCol w:w="1838"/>
            </w:tblGrid>
            <w:tr w:rsidR="00E82079" w:rsidRPr="00EF53EA" w:rsidTr="00507026">
              <w:trPr>
                <w:trHeight w:val="1625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Наименование, фирменное наименование на русском языке (полное и (или) сокращенное) и </w:t>
                  </w:r>
                  <w:r>
                    <w:rPr>
                      <w:b/>
                      <w:spacing w:val="-6"/>
                      <w:sz w:val="16"/>
                      <w:szCs w:val="16"/>
                    </w:rPr>
                    <w:t xml:space="preserve">(или) </w:t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на иностранных языках (полное и (или) сокращенное) (при наличии).</w:t>
                  </w:r>
                </w:p>
              </w:tc>
              <w:tc>
                <w:tcPr>
                  <w:tcW w:w="918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Организационно-правовая форма</w:t>
                  </w:r>
                </w:p>
              </w:tc>
              <w:tc>
                <w:tcPr>
                  <w:tcW w:w="9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(для резидента);</w:t>
                  </w:r>
                </w:p>
              </w:tc>
              <w:tc>
                <w:tcPr>
                  <w:tcW w:w="959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ОГРН</w:t>
                  </w:r>
                  <w:r w:rsidRPr="00EF53EA">
                    <w:rPr>
                      <w:rStyle w:val="af0"/>
                      <w:b/>
                      <w:sz w:val="16"/>
                      <w:szCs w:val="16"/>
                    </w:rPr>
                    <w:footnoteReference w:id="7"/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Место государственной регистрации (местонахождение)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юридического лица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ОКПО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 xml:space="preserve">Сведения о лицензии на право осуществления деятельности, подлежащей лицензированию </w:t>
                  </w:r>
                  <w:r w:rsidRPr="00EF53EA">
                    <w:rPr>
                      <w:sz w:val="16"/>
                      <w:szCs w:val="16"/>
                    </w:rPr>
                    <w:t>(вид, номер, дата выдачи лицензии; кем выдана; срок действия; перечень видов лицензируемой деятельности)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Сведения об органах юридического лица, иностранной структуры без образования юридического лица (</w:t>
                  </w:r>
                  <w:r w:rsidRPr="00EF53EA">
                    <w:rPr>
                      <w:sz w:val="16"/>
                      <w:szCs w:val="16"/>
                    </w:rPr>
            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      </w:r>
                  <w:r>
                    <w:rPr>
                      <w:sz w:val="16"/>
                      <w:szCs w:val="16"/>
                    </w:rPr>
                    <w:t>пятью</w:t>
                  </w:r>
                  <w:r w:rsidRPr="00EF53EA">
                    <w:rPr>
                      <w:sz w:val="16"/>
                      <w:szCs w:val="16"/>
                    </w:rPr>
                    <w:t xml:space="preserve"> процент</w:t>
                  </w:r>
                  <w:r>
                    <w:rPr>
                      <w:sz w:val="16"/>
                      <w:szCs w:val="16"/>
                    </w:rPr>
                    <w:t>ами</w:t>
                  </w:r>
                  <w:r w:rsidRPr="00EF53EA">
                    <w:rPr>
                      <w:sz w:val="16"/>
                      <w:szCs w:val="16"/>
                    </w:rPr>
                    <w:t xml:space="preserve"> акций (долей) юридического лица)</w:t>
                  </w:r>
                </w:p>
              </w:tc>
              <w:tc>
                <w:tcPr>
                  <w:tcW w:w="1838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</w:tr>
            <w:tr w:rsidR="00E82079" w:rsidRPr="00EF53EA" w:rsidTr="00507026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или КИО (для нерезидента)</w:t>
                  </w:r>
                </w:p>
              </w:tc>
              <w:tc>
                <w:tcPr>
                  <w:tcW w:w="959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КОЛЛЕГИАЛЬНЫЙ ИСПОЛНИТЕЛЬНЫЙ ОРГАН УПРАВЛЕНИЯ</w:t>
            </w:r>
          </w:p>
        </w:tc>
      </w:tr>
      <w:tr w:rsidR="00E82079" w:rsidRPr="00EF53EA" w:rsidTr="00507026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Дирекция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Правление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E82079" w:rsidRPr="00EF53EA" w:rsidTr="00507026">
        <w:trPr>
          <w:trHeight w:val="2404"/>
        </w:trPr>
        <w:tc>
          <w:tcPr>
            <w:tcW w:w="15733" w:type="dxa"/>
            <w:gridSpan w:val="33"/>
            <w:shd w:val="clear" w:color="auto" w:fill="auto"/>
          </w:tcPr>
          <w:p w:rsidR="00E82079" w:rsidRPr="00EF53EA" w:rsidRDefault="00E82079" w:rsidP="00507026">
            <w:pPr>
              <w:spacing w:before="137" w:after="240"/>
              <w:ind w:right="166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физических лицах, входящих в коллегиальный исполнительный орган управления: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E82079" w:rsidRPr="00EF53EA" w:rsidTr="00507026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8"/>
                  </w:r>
                </w:p>
              </w:tc>
            </w:tr>
            <w:tr w:rsidR="00E82079" w:rsidRPr="00EF53EA" w:rsidTr="00507026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16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shd w:val="clear" w:color="auto" w:fill="BFBFBF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 xml:space="preserve">Часть 3: </w:t>
            </w:r>
            <w:r w:rsidRPr="00EF53EA">
              <w:rPr>
                <w:b/>
                <w:spacing w:val="-6"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EF53EA">
              <w:rPr>
                <w:b/>
                <w:spacing w:val="-6"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EF53EA">
              <w:rPr>
                <w:b/>
                <w:spacing w:val="-6"/>
                <w:sz w:val="20"/>
                <w:szCs w:val="20"/>
                <w:u w:val="single"/>
              </w:rPr>
              <w:t xml:space="preserve"> владельцах Клиента, его выгодоприобретателях и представителях</w:t>
            </w:r>
          </w:p>
        </w:tc>
      </w:tr>
      <w:tr w:rsidR="00E82079" w:rsidRPr="00EF53EA" w:rsidTr="00507026">
        <w:trPr>
          <w:trHeight w:val="420"/>
        </w:trPr>
        <w:tc>
          <w:tcPr>
            <w:tcW w:w="15733" w:type="dxa"/>
            <w:gridSpan w:val="33"/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EF53EA">
              <w:rPr>
                <w:b/>
                <w:i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владельцах Клиента (пожалуйста, укажите сведения о каждом </w:t>
            </w:r>
            <w:proofErr w:type="spellStart"/>
            <w:r w:rsidRPr="00EF53EA">
              <w:rPr>
                <w:b/>
                <w:i/>
                <w:sz w:val="20"/>
                <w:szCs w:val="20"/>
                <w:u w:val="single"/>
              </w:rPr>
              <w:t>бенефициарном</w:t>
            </w:r>
            <w:proofErr w:type="spell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владельце):</w:t>
            </w:r>
          </w:p>
          <w:p w:rsidR="00E82079" w:rsidRPr="00EF53EA" w:rsidRDefault="00E82079" w:rsidP="00507026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(</w:t>
            </w:r>
            <w:proofErr w:type="spellStart"/>
            <w:r w:rsidRPr="00EF53EA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EF53EA">
              <w:rPr>
                <w:b/>
                <w:sz w:val="20"/>
                <w:szCs w:val="20"/>
              </w:rPr>
              <w:t xml:space="preserve"> владелец - физическое лицо</w:t>
            </w:r>
            <w:r w:rsidRPr="00EF53EA">
              <w:rPr>
                <w:sz w:val="20"/>
                <w:szCs w:val="20"/>
              </w:rPr>
              <w:t>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417"/>
              <w:gridCol w:w="1418"/>
              <w:gridCol w:w="2551"/>
              <w:gridCol w:w="2610"/>
              <w:gridCol w:w="1882"/>
              <w:gridCol w:w="1882"/>
            </w:tblGrid>
            <w:tr w:rsidR="00E82079" w:rsidRPr="00EF53EA" w:rsidTr="00507026">
              <w:trPr>
                <w:trHeight w:val="1104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ИНН (при наличии)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9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Сведения, указывающие на право </w:t>
                  </w:r>
                  <w:proofErr w:type="spellStart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бенефициарного</w:t>
                  </w:r>
                  <w:proofErr w:type="spellEnd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владения</w:t>
                  </w:r>
                  <w:r w:rsidRPr="00EF53EA">
                    <w:rPr>
                      <w:spacing w:val="-6"/>
                      <w:sz w:val="16"/>
                      <w:szCs w:val="16"/>
                      <w:vertAlign w:val="superscript"/>
                    </w:rPr>
                    <w:footnoteReference w:id="10"/>
                  </w:r>
                </w:p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spacing w:before="240"/>
              <w:rPr>
                <w:sz w:val="20"/>
                <w:szCs w:val="20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shd w:val="clear" w:color="auto" w:fill="auto"/>
          </w:tcPr>
          <w:p w:rsidR="00E82079" w:rsidRPr="00EF53EA" w:rsidRDefault="00E82079" w:rsidP="00507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3EA">
              <w:rPr>
                <w:rFonts w:ascii="Times New Roman" w:hAnsi="Times New Roman" w:cs="Times New Roman"/>
                <w:b/>
              </w:rPr>
              <w:t xml:space="preserve">3.1.1.Сведения о </w:t>
            </w:r>
            <w:proofErr w:type="spellStart"/>
            <w:r w:rsidRPr="00EF53EA">
              <w:rPr>
                <w:rFonts w:ascii="Times New Roman" w:hAnsi="Times New Roman" w:cs="Times New Roman"/>
                <w:b/>
              </w:rPr>
              <w:t>бенефициарных</w:t>
            </w:r>
            <w:proofErr w:type="spellEnd"/>
            <w:r w:rsidRPr="00EF53EA">
              <w:rPr>
                <w:rFonts w:ascii="Times New Roman" w:hAnsi="Times New Roman" w:cs="Times New Roman"/>
                <w:b/>
              </w:rPr>
              <w:t xml:space="preserve"> владельцах не предоставляются, если Ваша организация является </w:t>
            </w:r>
          </w:p>
          <w:p w:rsidR="00E82079" w:rsidRPr="00EF53EA" w:rsidRDefault="00E82079" w:rsidP="00507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3EA">
              <w:rPr>
                <w:rFonts w:ascii="Times New Roman" w:hAnsi="Times New Roman" w:cs="Times New Roman"/>
                <w:b/>
              </w:rPr>
              <w:t>(</w:t>
            </w:r>
            <w:r w:rsidRPr="00EF53EA">
              <w:rPr>
                <w:rFonts w:ascii="Times New Roman" w:hAnsi="Times New Roman" w:cs="Times New Roman"/>
                <w:b/>
                <w:i/>
              </w:rPr>
              <w:t>необходимо сделать отметку напротив соответствующего пункта):</w:t>
            </w:r>
          </w:p>
          <w:p w:rsidR="00E82079" w:rsidRPr="00EF53EA" w:rsidRDefault="00E82079" w:rsidP="00507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органом государственной власти, иными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которой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международной организацией, иностранным государством или административно-территориальными единицей иностранного государства, обладающей самостоятельной правоспособностью;</w:t>
            </w: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эмитентом ценных бумаг, допущенным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иностранной структурой без образования юридического лица, организационная форма которой не предусматривает наличия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владельца, а также единоличного исполнительного органа.</w:t>
            </w:r>
          </w:p>
          <w:p w:rsidR="00E82079" w:rsidRPr="00EF53EA" w:rsidRDefault="00E82079" w:rsidP="00507026">
            <w:pPr>
              <w:autoSpaceDE w:val="0"/>
              <w:autoSpaceDN w:val="0"/>
              <w:adjustRightInd w:val="0"/>
              <w:spacing w:after="240"/>
              <w:ind w:left="34"/>
              <w:jc w:val="center"/>
              <w:rPr>
                <w:b/>
                <w:sz w:val="20"/>
                <w:szCs w:val="20"/>
                <w:u w:val="single"/>
              </w:rPr>
            </w:pPr>
            <w:r w:rsidRPr="00EF53EA">
              <w:rPr>
                <w:rFonts w:eastAsia="Calibri"/>
                <w:b/>
                <w:sz w:val="20"/>
                <w:szCs w:val="20"/>
              </w:rPr>
              <w:t xml:space="preserve">3.1.2.Заполняется </w:t>
            </w:r>
            <w:r w:rsidRPr="00EF53EA">
              <w:rPr>
                <w:b/>
                <w:sz w:val="20"/>
                <w:szCs w:val="20"/>
                <w:u w:val="single"/>
              </w:rPr>
              <w:t>юридическим лицом – нерезидентом либо иностранной структурой без образования юридического лица:</w:t>
            </w:r>
          </w:p>
          <w:p w:rsidR="00E82079" w:rsidRPr="00EF53EA" w:rsidRDefault="00E82079" w:rsidP="00507026">
            <w:pPr>
              <w:ind w:left="34"/>
              <w:jc w:val="both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структура собственности и (или) организационная структура Клиента - </w:t>
            </w:r>
            <w:r w:rsidRPr="00EF53EA">
              <w:rPr>
                <w:b/>
                <w:sz w:val="20"/>
                <w:szCs w:val="20"/>
              </w:rPr>
              <w:t xml:space="preserve">юридического лица - нерезидента либо организационная форма Клиента - иностранной структуры без образования юридического лица </w:t>
            </w:r>
            <w:r w:rsidRPr="00EF53EA">
              <w:rPr>
                <w:b/>
                <w:i/>
                <w:sz w:val="20"/>
                <w:szCs w:val="20"/>
                <w:u w:val="single"/>
              </w:rPr>
              <w:t>не предполагает</w:t>
            </w:r>
            <w:r w:rsidRPr="00EF53EA">
              <w:rPr>
                <w:sz w:val="20"/>
                <w:szCs w:val="20"/>
              </w:rPr>
              <w:t xml:space="preserve"> наличие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 и единоличного исполнительного органа (руководителя);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after="240"/>
              <w:jc w:val="both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структура собственности и (или) организационная структура Клиента - </w:t>
            </w:r>
            <w:r w:rsidRPr="00EF53EA">
              <w:rPr>
                <w:b/>
                <w:sz w:val="20"/>
                <w:szCs w:val="20"/>
              </w:rPr>
              <w:t xml:space="preserve">юридического лица - нерезидента либо организационная форма Клиента - иностранной структуры без образования юридического лица </w:t>
            </w:r>
            <w:r w:rsidRPr="00EF53EA">
              <w:rPr>
                <w:b/>
                <w:i/>
                <w:sz w:val="20"/>
                <w:szCs w:val="20"/>
                <w:u w:val="single"/>
              </w:rPr>
              <w:t>предполагает</w:t>
            </w:r>
            <w:r w:rsidRPr="00EF53EA">
              <w:rPr>
                <w:sz w:val="20"/>
                <w:szCs w:val="20"/>
              </w:rPr>
              <w:t xml:space="preserve"> наличие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 и единоличного исполнительного органа (руководителя). В указанном случае укажите, пожалуйста, сведения о своих </w:t>
            </w:r>
            <w:proofErr w:type="spellStart"/>
            <w:r w:rsidRPr="00EF53EA">
              <w:rPr>
                <w:sz w:val="20"/>
                <w:szCs w:val="20"/>
              </w:rPr>
              <w:t>бенефициарных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владельцах по форме вышеуказанной таблицы</w:t>
            </w:r>
          </w:p>
        </w:tc>
      </w:tr>
      <w:tr w:rsidR="00E82079" w:rsidRPr="00EF53EA" w:rsidTr="00507026">
        <w:trPr>
          <w:trHeight w:val="420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выгодоприобретателях Клиента:</w:t>
            </w:r>
          </w:p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53EA">
              <w:rPr>
                <w:rFonts w:ascii="Times New Roman" w:hAnsi="Times New Roman" w:cs="Times New Roman"/>
              </w:rPr>
              <w:t>(</w:t>
            </w:r>
            <w:r w:rsidRPr="00EF53EA">
              <w:rPr>
                <w:rFonts w:ascii="Times New Roman" w:hAnsi="Times New Roman" w:cs="Times New Roman"/>
                <w:b/>
              </w:rPr>
              <w:t>Выгодоприобретатель</w:t>
            </w:r>
            <w:r w:rsidRPr="00EF53EA">
              <w:rPr>
                <w:rFonts w:ascii="Times New Roman" w:hAnsi="Times New Roman" w:cs="Times New Roman"/>
              </w:rPr>
              <w:t xml:space="preserve"> -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имуществом).</w:t>
            </w:r>
          </w:p>
          <w:p w:rsidR="00E82079" w:rsidRPr="00EF53EA" w:rsidRDefault="00E82079" w:rsidP="00507026">
            <w:pPr>
              <w:tabs>
                <w:tab w:val="left" w:pos="0"/>
                <w:tab w:val="left" w:pos="175"/>
              </w:tabs>
              <w:spacing w:before="240" w:line="276" w:lineRule="auto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  <w:p w:rsidR="00E82079" w:rsidRPr="00EF53EA" w:rsidRDefault="00E82079" w:rsidP="00507026">
            <w:pPr>
              <w:tabs>
                <w:tab w:val="left" w:pos="0"/>
                <w:tab w:val="left" w:pos="175"/>
              </w:tabs>
              <w:spacing w:after="240" w:line="276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ДА</w:t>
            </w:r>
          </w:p>
          <w:p w:rsidR="00E82079" w:rsidRPr="00EF53EA" w:rsidRDefault="00E82079" w:rsidP="00507026">
            <w:pPr>
              <w:spacing w:after="240"/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При указании «ДА» к опроснику прилагается Анкета выгодоприобретателя по форме Банка (отметить вид предоставляемой Анкеты):</w:t>
            </w:r>
          </w:p>
          <w:p w:rsidR="00E82079" w:rsidRPr="00EF53EA" w:rsidRDefault="00E82079" w:rsidP="0050702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физического лица</w:t>
            </w:r>
          </w:p>
          <w:p w:rsidR="00E82079" w:rsidRPr="00EF53EA" w:rsidRDefault="00E82079" w:rsidP="0050702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юридического лица</w:t>
            </w:r>
          </w:p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практикой.</w:t>
            </w:r>
          </w:p>
          <w:p w:rsidR="00E82079" w:rsidRPr="00EF53EA" w:rsidRDefault="00E82079" w:rsidP="00507026">
            <w:pPr>
              <w:pStyle w:val="ConsNormal"/>
              <w:spacing w:after="240"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иностранной структуры без образования юридического лица</w:t>
            </w:r>
          </w:p>
        </w:tc>
      </w:tr>
      <w:tr w:rsidR="00E82079" w:rsidRPr="00EF53EA" w:rsidTr="00507026">
        <w:trPr>
          <w:trHeight w:val="420"/>
        </w:trPr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представителях Клиента (пожалуйста, укажите сведения о каждом таком лице, включая единоличный исполнительный орган):</w:t>
            </w:r>
          </w:p>
          <w:p w:rsidR="00E82079" w:rsidRPr="00EF53EA" w:rsidRDefault="00E82079" w:rsidP="00507026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t>(</w:t>
            </w:r>
            <w:r w:rsidRPr="00EF53EA">
              <w:rPr>
                <w:b/>
                <w:sz w:val="20"/>
                <w:szCs w:val="20"/>
              </w:rPr>
              <w:t xml:space="preserve">Представитель Клиента </w:t>
            </w:r>
            <w:r w:rsidRPr="00EF53EA">
              <w:rPr>
                <w:sz w:val="20"/>
                <w:szCs w:val="20"/>
              </w:rPr>
              <w:t xml:space="preserve">– лицо, при совершении операции действующее от имени и в интересах или за счет Клиента, полномочия которого основаны на доверенности, договоре, </w:t>
            </w:r>
            <w:r w:rsidRPr="00EF53EA">
              <w:rPr>
                <w:sz w:val="20"/>
                <w:szCs w:val="20"/>
              </w:rPr>
              <w:lastRenderedPageBreak/>
              <w:t>акте уполномоченного государственного органа или органа местного самоуправления, законе, а также единоличный исполнительный орган юридического лица).</w:t>
            </w:r>
          </w:p>
          <w:p w:rsidR="00E82079" w:rsidRPr="00EF53EA" w:rsidRDefault="00E82079" w:rsidP="00E82079">
            <w:pPr>
              <w:pStyle w:val="afff"/>
              <w:numPr>
                <w:ilvl w:val="0"/>
                <w:numId w:val="74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Сведения о </w:t>
            </w:r>
            <w:proofErr w:type="gramStart"/>
            <w:r w:rsidRPr="00EF53EA">
              <w:rPr>
                <w:b/>
                <w:i/>
                <w:sz w:val="20"/>
                <w:szCs w:val="20"/>
                <w:u w:val="single"/>
              </w:rPr>
              <w:t>представителе  -</w:t>
            </w:r>
            <w:proofErr w:type="gram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физическом лице / ИП / физическом лице, занимающимся в установленном законодательстве РФ порядке частной практикой: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134"/>
              <w:gridCol w:w="2551"/>
              <w:gridCol w:w="1843"/>
              <w:gridCol w:w="992"/>
              <w:gridCol w:w="1134"/>
              <w:gridCol w:w="1418"/>
              <w:gridCol w:w="2688"/>
            </w:tblGrid>
            <w:tr w:rsidR="00E82079" w:rsidRPr="00EF53EA" w:rsidTr="00507026">
              <w:trPr>
                <w:trHeight w:val="832"/>
              </w:trPr>
              <w:tc>
                <w:tcPr>
                  <w:tcW w:w="201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11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2688" w:type="dxa"/>
                  <w:vMerge w:val="restart"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Сведения, подтверждающие наличие у лица полномочий представителя Клиента, - наименование, дата выдачи, срок действия, номер документа, на котором основаны полномочия представителя Клиента.</w:t>
                  </w:r>
                </w:p>
              </w:tc>
            </w:tr>
            <w:tr w:rsidR="00E82079" w:rsidRPr="00EF53EA" w:rsidTr="00507026">
              <w:trPr>
                <w:trHeight w:val="70"/>
              </w:trPr>
              <w:tc>
                <w:tcPr>
                  <w:tcW w:w="2014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(для ИП)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688" w:type="dxa"/>
                  <w:vMerge/>
                  <w:shd w:val="clear" w:color="auto" w:fill="auto"/>
                  <w:vAlign w:val="center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2079" w:rsidRPr="00EF53EA" w:rsidTr="00507026">
              <w:tc>
                <w:tcPr>
                  <w:tcW w:w="201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E82079" w:rsidRPr="00EF53EA" w:rsidRDefault="00E82079" w:rsidP="00507026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079" w:rsidRPr="00EF53EA" w:rsidRDefault="00E82079" w:rsidP="00507026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E82079" w:rsidRPr="00EF53EA" w:rsidTr="00507026">
        <w:trPr>
          <w:trHeight w:val="420"/>
        </w:trPr>
        <w:tc>
          <w:tcPr>
            <w:tcW w:w="15733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E82079" w:rsidRPr="00EF53EA" w:rsidRDefault="00E82079" w:rsidP="00E82079">
            <w:pPr>
              <w:pStyle w:val="afff"/>
              <w:numPr>
                <w:ilvl w:val="0"/>
                <w:numId w:val="74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представителе Клиента – юридическом лице:</w:t>
            </w:r>
          </w:p>
        </w:tc>
      </w:tr>
      <w:tr w:rsidR="00E82079" w:rsidRPr="00EF53EA" w:rsidTr="00507026">
        <w:trPr>
          <w:trHeight w:val="92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E82079">
            <w:pPr>
              <w:pStyle w:val="afff"/>
              <w:numPr>
                <w:ilvl w:val="0"/>
                <w:numId w:val="75"/>
              </w:numPr>
              <w:tabs>
                <w:tab w:val="left" w:pos="175"/>
              </w:tabs>
              <w:ind w:left="175" w:hanging="141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сокращенное):</w:t>
            </w:r>
          </w:p>
        </w:tc>
        <w:tc>
          <w:tcPr>
            <w:tcW w:w="75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42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E82079">
            <w:pPr>
              <w:pStyle w:val="afff"/>
              <w:numPr>
                <w:ilvl w:val="0"/>
                <w:numId w:val="75"/>
              </w:numPr>
              <w:tabs>
                <w:tab w:val="left" w:pos="175"/>
              </w:tabs>
              <w:ind w:left="175" w:hanging="175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иностранных языках (полное и (или) сокращенное) (при наличии):</w:t>
            </w:r>
          </w:p>
        </w:tc>
        <w:tc>
          <w:tcPr>
            <w:tcW w:w="7563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E82079">
            <w:pPr>
              <w:pStyle w:val="afff"/>
              <w:numPr>
                <w:ilvl w:val="0"/>
                <w:numId w:val="75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 Организационно-правовая форма: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E82079">
            <w:pPr>
              <w:pStyle w:val="afff"/>
              <w:numPr>
                <w:ilvl w:val="0"/>
                <w:numId w:val="75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 Идентификационный номер налогоплательщика (</w:t>
            </w: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41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(</w:t>
            </w:r>
            <w:r w:rsidRPr="00EF53EA">
              <w:rPr>
                <w:b/>
                <w:sz w:val="18"/>
                <w:szCs w:val="18"/>
                <w:u w:val="single"/>
              </w:rPr>
              <w:t>для нерезидента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5. Основной государственный регистрационный номер (ОГРН) (</w:t>
            </w: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42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</w:t>
            </w:r>
            <w:r w:rsidRPr="00EF53EA">
              <w:rPr>
                <w:b/>
                <w:sz w:val="18"/>
                <w:szCs w:val="18"/>
                <w:u w:val="single"/>
              </w:rPr>
              <w:t>для нерезидента)</w:t>
            </w:r>
            <w:r w:rsidRPr="00EF53E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5. Место государственной регистрации (местонахождение):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0" w:firstLine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7. Адрес юридического лица: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83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EF53EA">
              <w:rPr>
                <w:b/>
                <w:sz w:val="18"/>
                <w:szCs w:val="18"/>
              </w:rPr>
              <w:t>. Сведения, подтверждающие наличие у лица полномочий представителя Клиента: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35"/>
        </w:trPr>
        <w:tc>
          <w:tcPr>
            <w:tcW w:w="59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317"/>
              </w:tabs>
              <w:ind w:left="317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lastRenderedPageBreak/>
              <w:t>Наименование, номер документа, на котором основаны полномочия представителя Клиента:</w:t>
            </w:r>
          </w:p>
        </w:tc>
        <w:tc>
          <w:tcPr>
            <w:tcW w:w="167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Дата выдачи: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Срок действия:</w:t>
            </w:r>
          </w:p>
        </w:tc>
        <w:tc>
          <w:tcPr>
            <w:tcW w:w="13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83"/>
        </w:trPr>
        <w:tc>
          <w:tcPr>
            <w:tcW w:w="15733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15733" w:type="dxa"/>
            <w:gridSpan w:val="33"/>
            <w:shd w:val="clear" w:color="auto" w:fill="BFBFBF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4: Сведения о финансово-хозяйственной деятельности Клиента</w:t>
            </w:r>
          </w:p>
        </w:tc>
      </w:tr>
      <w:tr w:rsidR="00E82079" w:rsidRPr="00EF53EA" w:rsidTr="00507026">
        <w:tc>
          <w:tcPr>
            <w:tcW w:w="4747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об основных видах деятельности, которыми Клиент занимается фактически (в том числе производимые товары, выполняемые работы, предоставляемые услуги).</w:t>
            </w:r>
            <w:r w:rsidRPr="00EF53EA">
              <w:rPr>
                <w:sz w:val="18"/>
                <w:szCs w:val="18"/>
              </w:rPr>
              <w:t xml:space="preserve"> Например, при осуществлении торговой деятельности необходимо указать, какие именно товары реализуются</w:t>
            </w:r>
          </w:p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43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Основные контрагенты, планируемые плательщики и получатели по операциям с денежными средствами, находящимися на счете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0986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Плательщики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</w:rPr>
              <w:t>(наименование/ФИО, ИНН/КИО)</w:t>
            </w:r>
            <w:r w:rsidRPr="00EF53EA">
              <w:rPr>
                <w:sz w:val="18"/>
                <w:szCs w:val="18"/>
              </w:rPr>
              <w:t>:</w:t>
            </w:r>
          </w:p>
        </w:tc>
      </w:tr>
      <w:tr w:rsidR="00E82079" w:rsidRPr="00EF53EA" w:rsidTr="00507026">
        <w:trPr>
          <w:trHeight w:val="216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08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Получатели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</w:rPr>
              <w:t>(наименование/ФИО, ИНН/КИО)</w:t>
            </w:r>
            <w:r w:rsidRPr="00EF53EA">
              <w:rPr>
                <w:sz w:val="18"/>
                <w:szCs w:val="18"/>
              </w:rPr>
              <w:t>:</w:t>
            </w: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Формируются ли доходы организации от ее основной деятельности или от случайных операций и сделок? </w:t>
            </w:r>
            <w:r w:rsidRPr="00EF53EA">
              <w:rPr>
                <w:i/>
                <w:sz w:val="18"/>
                <w:szCs w:val="18"/>
                <w:u w:val="single"/>
              </w:rPr>
              <w:t>(отметить)</w:t>
            </w:r>
          </w:p>
        </w:tc>
        <w:tc>
          <w:tcPr>
            <w:tcW w:w="1098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доходы формируются от основной деятельности</w:t>
            </w:r>
          </w:p>
        </w:tc>
      </w:tr>
      <w:tr w:rsidR="00E82079" w:rsidRPr="00EF53EA" w:rsidTr="00507026">
        <w:trPr>
          <w:trHeight w:val="315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pStyle w:val="ConsNormal"/>
              <w:tabs>
                <w:tab w:val="left" w:pos="37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доходы формируются от случайных операций и сделок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Цель финансово- хозяйственной деятельности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получение прибыли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реализация общественных проектов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60" w:after="6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Цель установления отношений с Банком</w:t>
            </w:r>
          </w:p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расчетно-кассовое обслуживание</w:t>
            </w: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кредитование</w:t>
            </w: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tabs>
                <w:tab w:val="left" w:pos="290"/>
              </w:tabs>
              <w:ind w:left="142" w:hanging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размещение свободных денежных средств</w:t>
            </w:r>
          </w:p>
        </w:tc>
      </w:tr>
      <w:tr w:rsidR="00E82079" w:rsidRPr="00EF53EA" w:rsidTr="00507026"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Наличие действующих отношений с другими Банками (да/нет). В случае ответа «Да» указывается информация о реквизитах счета в других Банках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НЕТ</w:t>
            </w:r>
          </w:p>
        </w:tc>
      </w:tr>
      <w:tr w:rsidR="00E82079" w:rsidRPr="00EF53EA" w:rsidTr="00507026">
        <w:trPr>
          <w:trHeight w:val="412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ДА (указывается информация о реквизитах счета в других Банках):</w:t>
            </w: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8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 xml:space="preserve">Предполагаемый характер деловых отношений с </w:t>
            </w:r>
            <w:proofErr w:type="gramStart"/>
            <w:r w:rsidRPr="00EF53EA">
              <w:rPr>
                <w:b/>
                <w:bCs/>
                <w:iCs/>
                <w:sz w:val="18"/>
                <w:szCs w:val="18"/>
              </w:rPr>
              <w:t>Банком</w:t>
            </w:r>
            <w:r w:rsidRPr="00EF53EA">
              <w:rPr>
                <w:i/>
                <w:sz w:val="18"/>
                <w:szCs w:val="18"/>
              </w:rPr>
              <w:t>(</w:t>
            </w:r>
            <w:proofErr w:type="gramEnd"/>
            <w:r w:rsidRPr="00EF53EA">
              <w:rPr>
                <w:i/>
                <w:sz w:val="18"/>
                <w:szCs w:val="18"/>
              </w:rPr>
              <w:t xml:space="preserve">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краткосрочный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долгосрочный</w:t>
            </w:r>
          </w:p>
        </w:tc>
      </w:tr>
      <w:tr w:rsidR="00E82079" w:rsidRPr="00EF53EA" w:rsidTr="00507026">
        <w:trPr>
          <w:trHeight w:val="324"/>
        </w:trPr>
        <w:tc>
          <w:tcPr>
            <w:tcW w:w="4747" w:type="dxa"/>
            <w:gridSpan w:val="3"/>
            <w:vMerge w:val="restart"/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Фактическая численность работников</w:t>
            </w:r>
          </w:p>
        </w:tc>
        <w:tc>
          <w:tcPr>
            <w:tcW w:w="2905" w:type="dxa"/>
            <w:gridSpan w:val="11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до 5 человек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до 50 человек</w:t>
            </w:r>
          </w:p>
        </w:tc>
        <w:tc>
          <w:tcPr>
            <w:tcW w:w="4963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более 51 человека</w:t>
            </w:r>
          </w:p>
        </w:tc>
      </w:tr>
      <w:tr w:rsidR="00E82079" w:rsidRPr="00EF53EA" w:rsidTr="00507026">
        <w:trPr>
          <w:trHeight w:val="105"/>
        </w:trPr>
        <w:tc>
          <w:tcPr>
            <w:tcW w:w="4747" w:type="dxa"/>
            <w:gridSpan w:val="3"/>
            <w:vMerge/>
            <w:shd w:val="clear" w:color="auto" w:fill="BDD6EE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32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BDD6EE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11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3118" w:type="dxa"/>
            <w:gridSpan w:val="7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4963" w:type="dxa"/>
            <w:gridSpan w:val="12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</w:tr>
      <w:tr w:rsidR="00E82079" w:rsidRPr="00EF53EA" w:rsidTr="00507026">
        <w:trPr>
          <w:trHeight w:val="407"/>
        </w:trPr>
        <w:tc>
          <w:tcPr>
            <w:tcW w:w="4747" w:type="dxa"/>
            <w:gridSpan w:val="3"/>
            <w:vMerge w:val="restart"/>
            <w:shd w:val="clear" w:color="auto" w:fill="BDD6EE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Отчет о финансовой деятельности за прошедший отчетный период (указать):</w:t>
            </w:r>
          </w:p>
        </w:tc>
        <w:tc>
          <w:tcPr>
            <w:tcW w:w="2905" w:type="dxa"/>
            <w:gridSpan w:val="11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Капитал и резервы (тыс. руб.)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Объем годовой выручки (тыс. руб.).</w:t>
            </w:r>
          </w:p>
        </w:tc>
        <w:tc>
          <w:tcPr>
            <w:tcW w:w="4963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Результат финансовой деятельности:</w:t>
            </w:r>
          </w:p>
        </w:tc>
      </w:tr>
      <w:tr w:rsidR="00E82079" w:rsidRPr="00EF53EA" w:rsidTr="00507026">
        <w:trPr>
          <w:trHeight w:val="210"/>
        </w:trPr>
        <w:tc>
          <w:tcPr>
            <w:tcW w:w="4747" w:type="dxa"/>
            <w:gridSpan w:val="3"/>
            <w:vMerge/>
            <w:shd w:val="clear" w:color="auto" w:fill="BDD6EE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Прибыль (тыс. руб.)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0"/>
        </w:trPr>
        <w:tc>
          <w:tcPr>
            <w:tcW w:w="4747" w:type="dxa"/>
            <w:gridSpan w:val="3"/>
            <w:vMerge/>
            <w:shd w:val="clear" w:color="auto" w:fill="BDD6EE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vMerge/>
            <w:tcBorders>
              <w:left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Убыток (тыс. руб.)</w:t>
            </w:r>
          </w:p>
        </w:tc>
        <w:tc>
          <w:tcPr>
            <w:tcW w:w="17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40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BDD6EE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11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963" w:type="dxa"/>
            <w:gridSpan w:val="12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91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планируемых операциях по счету в течение определенного периода </w:t>
            </w: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 ОБЯЗАТЕЛЬНОМ порядке указываются сведения по ВСЕМ перечисленным периодам:</w:t>
            </w:r>
          </w:p>
        </w:tc>
      </w:tr>
      <w:tr w:rsidR="00E82079" w:rsidRPr="00EF53EA" w:rsidTr="00507026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E82079" w:rsidRPr="00EF53EA" w:rsidRDefault="00E82079" w:rsidP="00507026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Неделя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Месяц</w:t>
            </w: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E82079" w:rsidRPr="00EF53EA" w:rsidRDefault="00E82079" w:rsidP="00507026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Квартал</w:t>
            </w: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Год</w:t>
            </w:r>
          </w:p>
        </w:tc>
      </w:tr>
      <w:tr w:rsidR="00E82079" w:rsidRPr="00EF53EA" w:rsidTr="00507026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Количество операций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Сумма операций (тыс. рублей), 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Включая операции по снятию денежных средств в наличной форме (тыс. рублей)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Операции, связанные с переводом денежных средств в рамках внешнеторговой деятельности (эквивалент в тыс. рублей)</w:t>
            </w:r>
          </w:p>
        </w:tc>
        <w:tc>
          <w:tcPr>
            <w:tcW w:w="24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Виды договоров (контрактов), расчеты по которым собираетесь осуществлять через Банк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хозяйственный договор (купли-продажи, на оплату/оказание услуг и т.п.)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купли-продажи ценных бумаг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займа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аренды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внешнеэкономический договор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на оказание банковской услуги (</w:t>
            </w:r>
            <w:proofErr w:type="spellStart"/>
            <w:r w:rsidRPr="00EF53EA">
              <w:rPr>
                <w:bCs/>
                <w:iCs/>
                <w:sz w:val="18"/>
                <w:szCs w:val="18"/>
              </w:rPr>
              <w:t>эквайринг</w:t>
            </w:r>
            <w:proofErr w:type="spellEnd"/>
            <w:r w:rsidRPr="00EF53EA">
              <w:rPr>
                <w:bCs/>
                <w:iCs/>
                <w:sz w:val="18"/>
                <w:szCs w:val="18"/>
              </w:rPr>
              <w:t>, инкассация, кредитование, зарплатный проект и т.п.).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479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 финансовом положении: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производство по делу о несостоятельности</w:t>
            </w:r>
            <w:r w:rsidRPr="00EF53EA">
              <w:rPr>
                <w:sz w:val="18"/>
                <w:szCs w:val="18"/>
              </w:rPr>
              <w:t xml:space="preserve"> (банкротстве) в отношении Клиента по состоянию на дату предо</w:t>
            </w:r>
            <w:r w:rsidRPr="00EF53EA">
              <w:rPr>
                <w:sz w:val="18"/>
                <w:szCs w:val="18"/>
              </w:rPr>
              <w:lastRenderedPageBreak/>
              <w:t xml:space="preserve">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bCs/>
                <w:iCs/>
                <w:sz w:val="18"/>
                <w:szCs w:val="18"/>
              </w:rPr>
              <w:t>ведется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b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ведется (если ведется, укажите информацию о задолженности): 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jc w:val="center"/>
              <w:rPr>
                <w:b/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</w:rPr>
              <w:t>процедура ликвидации</w:t>
            </w:r>
            <w:r w:rsidRPr="00EF53EA">
              <w:rPr>
                <w:sz w:val="18"/>
                <w:szCs w:val="18"/>
              </w:rPr>
              <w:t xml:space="preserve"> в отношении Клиента по состоянию на дату представления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 проводится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проводится</w:t>
            </w:r>
          </w:p>
        </w:tc>
      </w:tr>
      <w:tr w:rsidR="00E82079" w:rsidRPr="00EF53EA" w:rsidTr="00507026">
        <w:trPr>
          <w:trHeight w:val="278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вступившие в силу решения судебных органов</w:t>
            </w:r>
            <w:r w:rsidRPr="00EF53EA">
              <w:rPr>
                <w:bCs/>
                <w:iCs/>
                <w:sz w:val="18"/>
                <w:szCs w:val="18"/>
              </w:rPr>
              <w:t xml:space="preserve"> в отношении </w:t>
            </w:r>
            <w:proofErr w:type="gramStart"/>
            <w:r w:rsidRPr="00EF53EA">
              <w:rPr>
                <w:bCs/>
                <w:iCs/>
                <w:sz w:val="18"/>
                <w:szCs w:val="18"/>
              </w:rPr>
              <w:t>Клиента  о</w:t>
            </w:r>
            <w:proofErr w:type="gramEnd"/>
            <w:r w:rsidRPr="00EF53EA">
              <w:rPr>
                <w:bCs/>
                <w:iCs/>
                <w:sz w:val="18"/>
                <w:szCs w:val="18"/>
              </w:rPr>
              <w:t xml:space="preserve"> признании его несостоятельным (банкротом) по состоянию на дату предоставления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отсутствуют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970" w:type="dxa"/>
            <w:gridSpan w:val="9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58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факты неисполнения </w:t>
            </w:r>
            <w:proofErr w:type="gramStart"/>
            <w:r w:rsidRPr="00EF53EA">
              <w:rPr>
                <w:b/>
                <w:sz w:val="18"/>
                <w:szCs w:val="18"/>
              </w:rPr>
              <w:t>Клиентом  своих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денежных обязательств</w:t>
            </w:r>
            <w:r w:rsidRPr="00EF53EA">
              <w:rPr>
                <w:sz w:val="18"/>
                <w:szCs w:val="18"/>
              </w:rPr>
              <w:t xml:space="preserve"> по причине отсутствия денежных средств на банковских счетах по состоянию на дату</w:t>
            </w:r>
            <w:r w:rsidRPr="00EF53EA">
              <w:rPr>
                <w:bCs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предоставления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отсутствуют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970" w:type="dxa"/>
            <w:gridSpan w:val="9"/>
            <w:shd w:val="clear" w:color="auto" w:fill="auto"/>
            <w:vAlign w:val="center"/>
          </w:tcPr>
          <w:p w:rsidR="00E82079" w:rsidRPr="00EF53EA" w:rsidRDefault="00E82079" w:rsidP="00507026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F17B0F">
              <w:rPr>
                <w:sz w:val="18"/>
                <w:szCs w:val="18"/>
              </w:rPr>
              <w:t>данные о рейтинге Клиента, размещенные в сети "Интернет" на сайтах российских кредитных рейтинговых</w:t>
            </w:r>
            <w:r w:rsidRPr="00EF53EA">
              <w:rPr>
                <w:sz w:val="18"/>
                <w:szCs w:val="18"/>
              </w:rPr>
              <w:t xml:space="preserve"> агентств и международных рейтинговых агентств ("</w:t>
            </w:r>
            <w:proofErr w:type="spellStart"/>
            <w:r w:rsidRPr="00EF53EA">
              <w:rPr>
                <w:sz w:val="18"/>
                <w:szCs w:val="18"/>
              </w:rPr>
              <w:t>Standard</w:t>
            </w:r>
            <w:proofErr w:type="spellEnd"/>
            <w:r w:rsidRPr="00EF53EA">
              <w:rPr>
                <w:sz w:val="18"/>
                <w:szCs w:val="18"/>
              </w:rPr>
              <w:t xml:space="preserve"> &amp; </w:t>
            </w:r>
            <w:proofErr w:type="spellStart"/>
            <w:r w:rsidRPr="00EF53EA">
              <w:rPr>
                <w:sz w:val="18"/>
                <w:szCs w:val="18"/>
              </w:rPr>
              <w:t>Poor's</w:t>
            </w:r>
            <w:proofErr w:type="spellEnd"/>
            <w:r w:rsidRPr="00EF53EA">
              <w:rPr>
                <w:sz w:val="18"/>
                <w:szCs w:val="18"/>
              </w:rPr>
              <w:t>", "</w:t>
            </w:r>
            <w:proofErr w:type="spellStart"/>
            <w:r w:rsidRPr="00EF53EA">
              <w:rPr>
                <w:sz w:val="18"/>
                <w:szCs w:val="18"/>
              </w:rPr>
              <w:t>Fitch-Ratings</w:t>
            </w:r>
            <w:proofErr w:type="spellEnd"/>
            <w:r w:rsidRPr="00EF53EA">
              <w:rPr>
                <w:sz w:val="18"/>
                <w:szCs w:val="18"/>
              </w:rPr>
              <w:t>", "</w:t>
            </w:r>
            <w:proofErr w:type="spellStart"/>
            <w:r w:rsidRPr="00EF53EA">
              <w:rPr>
                <w:sz w:val="18"/>
                <w:szCs w:val="18"/>
              </w:rPr>
              <w:t>Moody's</w:t>
            </w:r>
            <w:proofErr w:type="spellEnd"/>
            <w:r w:rsidRPr="00EF53EA">
              <w:rPr>
                <w:sz w:val="18"/>
                <w:szCs w:val="18"/>
              </w:rPr>
              <w:t xml:space="preserve"> </w:t>
            </w:r>
            <w:proofErr w:type="spellStart"/>
            <w:r w:rsidRPr="00EF53EA">
              <w:rPr>
                <w:sz w:val="18"/>
                <w:szCs w:val="18"/>
              </w:rPr>
              <w:t>Investors</w:t>
            </w:r>
            <w:proofErr w:type="spellEnd"/>
            <w:r w:rsidRPr="00EF53EA">
              <w:rPr>
                <w:sz w:val="18"/>
                <w:szCs w:val="18"/>
              </w:rPr>
              <w:t xml:space="preserve"> </w:t>
            </w:r>
            <w:proofErr w:type="spellStart"/>
            <w:r w:rsidRPr="00EF53EA">
              <w:rPr>
                <w:sz w:val="18"/>
                <w:szCs w:val="18"/>
              </w:rPr>
              <w:t>Service</w:t>
            </w:r>
            <w:proofErr w:type="spellEnd"/>
            <w:r w:rsidRPr="00EF53EA">
              <w:rPr>
                <w:sz w:val="18"/>
                <w:szCs w:val="18"/>
              </w:rPr>
              <w:t>" и другие)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ind w:firstLine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отсутствуют</w:t>
            </w:r>
          </w:p>
        </w:tc>
      </w:tr>
      <w:tr w:rsidR="00E82079" w:rsidRPr="00EF53EA" w:rsidTr="00507026">
        <w:trPr>
          <w:trHeight w:val="273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ind w:left="36" w:firstLine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имеются </w:t>
            </w:r>
            <w:r w:rsidRPr="00EF53EA">
              <w:rPr>
                <w:i/>
                <w:sz w:val="18"/>
                <w:szCs w:val="18"/>
                <w:u w:val="single"/>
              </w:rPr>
              <w:t>(при наличии указать агентство и показатель рейтинга)</w:t>
            </w:r>
            <w:r w:rsidRPr="00EF53EA">
              <w:rPr>
                <w:i/>
                <w:sz w:val="18"/>
                <w:szCs w:val="18"/>
              </w:rPr>
              <w:t>: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50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Документы, предоставленные в Банк, подтверждающие сведения о финансовом положении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  <w:r w:rsidRPr="00EF53E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копия годовой бухгалтерской отчетности (бухгалтерский баланс, отчет о финансовом результате);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копия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EF53EA">
              <w:rPr>
                <w:sz w:val="18"/>
                <w:szCs w:val="18"/>
              </w:rPr>
              <w:t>приложением</w:t>
            </w:r>
            <w:proofErr w:type="gramEnd"/>
            <w:r w:rsidRPr="00EF53EA">
              <w:rPr>
                <w:sz w:val="18"/>
                <w:szCs w:val="18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Документы, предоставленные в Банк юридическим лицом</w:t>
            </w:r>
            <w:r w:rsidRPr="00EF53EA">
              <w:rPr>
                <w:b/>
                <w:sz w:val="18"/>
                <w:szCs w:val="18"/>
                <w:u w:val="single"/>
              </w:rPr>
              <w:t>, иностранной структурой без образования юридического лица, период деятельности которых не превышает 3 (трех) месяцев</w:t>
            </w:r>
            <w:r w:rsidRPr="00EF53EA">
              <w:rPr>
                <w:b/>
                <w:sz w:val="18"/>
                <w:szCs w:val="18"/>
              </w:rPr>
              <w:t xml:space="preserve"> со дня </w:t>
            </w:r>
            <w:r>
              <w:rPr>
                <w:b/>
                <w:sz w:val="18"/>
                <w:szCs w:val="18"/>
              </w:rPr>
              <w:t>их</w:t>
            </w:r>
            <w:r w:rsidRPr="00EF53EA">
              <w:rPr>
                <w:b/>
                <w:sz w:val="18"/>
                <w:szCs w:val="18"/>
              </w:rPr>
              <w:t xml:space="preserve"> регистрации</w:t>
            </w:r>
            <w:r>
              <w:rPr>
                <w:b/>
                <w:sz w:val="18"/>
                <w:szCs w:val="18"/>
              </w:rPr>
              <w:t xml:space="preserve"> (инкорпорации)</w:t>
            </w:r>
            <w:r w:rsidRPr="00EF53EA">
              <w:rPr>
                <w:b/>
                <w:sz w:val="18"/>
                <w:szCs w:val="18"/>
              </w:rPr>
              <w:t>, и не позволяет представить в Банк вышеуказанные сведения (документы), подтверждающие сведения о финансовом положении.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EF53EA">
              <w:rPr>
                <w:sz w:val="18"/>
                <w:szCs w:val="18"/>
              </w:rPr>
              <w:t>оборотно</w:t>
            </w:r>
            <w:proofErr w:type="spellEnd"/>
            <w:r w:rsidRPr="00EF53EA">
              <w:rPr>
                <w:sz w:val="18"/>
                <w:szCs w:val="18"/>
              </w:rPr>
              <w:t>-сальдовой ведомости по счетам 90 «Продажи», 91 «Прочие доходы и расходы», 99 «Прибыль и убытки» за месяц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Выписка из книги учета доходов и расходов / книги учета фактов хозяйственной деятельности / книги учета доходов и расходов организаций, применяющих упрощенную систему налогообложения, за месяц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Письмо в произвольной форме с указанием пояснений о невозможности представления документов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Уставный капитал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Финансово-хозяйственная деятельность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 xml:space="preserve">): </w:t>
            </w:r>
          </w:p>
        </w:tc>
      </w:tr>
      <w:tr w:rsidR="00E82079" w:rsidRPr="00EF53EA" w:rsidTr="00507026">
        <w:tc>
          <w:tcPr>
            <w:tcW w:w="15733" w:type="dxa"/>
            <w:gridSpan w:val="33"/>
            <w:shd w:val="clear" w:color="auto" w:fill="BFBFBF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5: Сведения о деловой репутации</w:t>
            </w:r>
          </w:p>
        </w:tc>
      </w:tr>
      <w:tr w:rsidR="00E82079" w:rsidRPr="00EF53EA" w:rsidTr="00507026">
        <w:trPr>
          <w:trHeight w:val="259"/>
        </w:trPr>
        <w:tc>
          <w:tcPr>
            <w:tcW w:w="4747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Тип деловой репутации</w:t>
            </w:r>
          </w:p>
        </w:tc>
        <w:tc>
          <w:tcPr>
            <w:tcW w:w="10986" w:type="dxa"/>
            <w:gridSpan w:val="30"/>
            <w:shd w:val="clear" w:color="auto" w:fill="auto"/>
            <w:vAlign w:val="center"/>
          </w:tcPr>
          <w:p w:rsidR="00E82079" w:rsidRPr="00EF53EA" w:rsidRDefault="00E82079" w:rsidP="00507026">
            <w:pPr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Параметры, характеризующие тип деловой репутации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положительная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Отсутствие просрочек исполнения обязательств по контрактам за последние 12 мес.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Отсутствие просроченных обязательств кредитного характера перед банками за последние 12 мес.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Отсутствие в отношении Клиента, учредителей, руководителей, конечных </w:t>
            </w:r>
            <w:proofErr w:type="spellStart"/>
            <w:r w:rsidRPr="00EF53EA">
              <w:rPr>
                <w:sz w:val="18"/>
                <w:szCs w:val="18"/>
              </w:rPr>
              <w:t>бенефициарных</w:t>
            </w:r>
            <w:proofErr w:type="spellEnd"/>
            <w:r w:rsidRPr="00EF53EA">
              <w:rPr>
                <w:sz w:val="18"/>
                <w:szCs w:val="18"/>
              </w:rPr>
              <w:t xml:space="preserve"> владельцев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движения)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Публикации и положительные отзывы в СМИ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Наличие сайта компании в сети Интернет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 при наличии</w:t>
            </w:r>
            <w:r w:rsidRPr="00EF53EA">
              <w:rPr>
                <w:sz w:val="18"/>
                <w:szCs w:val="18"/>
                <w:u w:val="single"/>
              </w:rPr>
              <w:t>)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>):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наличие негативной информации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Периодически происходит просрочка исполнения обязательств по контрактам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Наличие просроченных обязательств кредитного характера перед банками за последние 12 мес.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Наличие в отношении Клиента, учредителей, руководителей, конечных </w:t>
            </w:r>
            <w:proofErr w:type="spellStart"/>
            <w:r w:rsidRPr="00EF53EA">
              <w:rPr>
                <w:sz w:val="18"/>
                <w:szCs w:val="18"/>
              </w:rPr>
              <w:t>бенефициарных</w:t>
            </w:r>
            <w:proofErr w:type="spellEnd"/>
            <w:r w:rsidRPr="00EF53EA">
              <w:rPr>
                <w:sz w:val="18"/>
                <w:szCs w:val="18"/>
              </w:rPr>
              <w:t xml:space="preserve"> владельцев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Отрицательные отзывы в СМИ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>):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отсутствует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Период деятельности Клиента менее 3-х месяцев со дня его регистрации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Документы, предоставленные в Банк, подтверждающие сведения о деловой репутации</w:t>
            </w:r>
            <w:r w:rsidRPr="00EF53EA">
              <w:rPr>
                <w:i/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 Клиенте других Клиентов Банка, имеющих с ним деловые отношения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Клиента)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 Клиенте его контрагентов, имеющих с ним деловые отношения</w:t>
            </w:r>
          </w:p>
        </w:tc>
      </w:tr>
      <w:tr w:rsidR="00E82079" w:rsidRPr="00EF53EA" w:rsidTr="00507026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rFonts w:eastAsia="Calibri"/>
                <w:sz w:val="18"/>
                <w:szCs w:val="18"/>
              </w:rPr>
              <w:t xml:space="preserve">Иное </w:t>
            </w:r>
            <w:r w:rsidRPr="00EF53EA">
              <w:rPr>
                <w:rFonts w:eastAsia="Calibri"/>
                <w:sz w:val="18"/>
                <w:szCs w:val="18"/>
                <w:u w:val="single"/>
              </w:rPr>
              <w:t>(</w:t>
            </w:r>
            <w:r w:rsidRPr="00EF53EA">
              <w:rPr>
                <w:rFonts w:eastAsia="Calibri"/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rFonts w:eastAsia="Calibri"/>
                <w:sz w:val="18"/>
                <w:szCs w:val="18"/>
                <w:u w:val="single"/>
              </w:rPr>
              <w:t>):</w:t>
            </w:r>
          </w:p>
        </w:tc>
      </w:tr>
      <w:tr w:rsidR="00E82079" w:rsidRPr="00EF53EA" w:rsidTr="00507026">
        <w:tc>
          <w:tcPr>
            <w:tcW w:w="15733" w:type="dxa"/>
            <w:gridSpan w:val="33"/>
            <w:shd w:val="clear" w:color="auto" w:fill="BFBFBF"/>
          </w:tcPr>
          <w:p w:rsidR="00E82079" w:rsidRPr="00EF53EA" w:rsidRDefault="00E82079" w:rsidP="00507026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6: Дополнительные сведения о Клиенте</w:t>
            </w:r>
          </w:p>
        </w:tc>
      </w:tr>
      <w:tr w:rsidR="00E82079" w:rsidRPr="00EF53EA" w:rsidTr="00507026">
        <w:trPr>
          <w:trHeight w:val="156"/>
        </w:trPr>
        <w:tc>
          <w:tcPr>
            <w:tcW w:w="6232" w:type="dxa"/>
            <w:gridSpan w:val="6"/>
            <w:vMerge w:val="restart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Имеет ли Ваша организация статус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микрофинансовой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организации (далее –МФО) в соответствии с Федеральным законом от 02.07.2010 г. № 151-ФЗ «О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микрофинансовой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деятельности и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микрофинансовых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организациях»?</w:t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pStyle w:val="ConsNormal"/>
              <w:spacing w:before="2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  <w:p w:rsidR="00E82079" w:rsidRPr="00EF53EA" w:rsidRDefault="00E82079" w:rsidP="00507026">
            <w:pPr>
              <w:keepNext/>
              <w:spacing w:before="120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При указании «ДА» заполните </w:t>
            </w:r>
            <w:proofErr w:type="gramStart"/>
            <w:r w:rsidRPr="00EF53EA">
              <w:rPr>
                <w:sz w:val="18"/>
                <w:szCs w:val="18"/>
              </w:rPr>
              <w:t>сведения</w:t>
            </w:r>
            <w:proofErr w:type="gramEnd"/>
            <w:r w:rsidRPr="00EF53EA">
              <w:rPr>
                <w:sz w:val="18"/>
                <w:szCs w:val="18"/>
              </w:rPr>
              <w:t xml:space="preserve"> указанные ниже</w:t>
            </w:r>
          </w:p>
        </w:tc>
      </w:tr>
      <w:tr w:rsidR="00E82079" w:rsidRPr="00EF53EA" w:rsidTr="00507026">
        <w:trPr>
          <w:trHeight w:val="241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69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1.Регистрационный номер записи в гос. реестре МФО; </w:t>
            </w:r>
          </w:p>
        </w:tc>
        <w:tc>
          <w:tcPr>
            <w:tcW w:w="3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10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69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дата внесения:</w:t>
            </w:r>
          </w:p>
        </w:tc>
        <w:tc>
          <w:tcPr>
            <w:tcW w:w="33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2.В МФО разработаны и утверждены Правила внутреннего контроля в целях противодействия легализации (отмыванию) доходов, полученных преступным путем финансирования терроризма </w:t>
            </w:r>
            <w:r>
              <w:rPr>
                <w:b/>
                <w:sz w:val="18"/>
                <w:szCs w:val="18"/>
              </w:rPr>
              <w:t xml:space="preserve">и финансирования распространения оружия массового уничтожения </w:t>
            </w:r>
            <w:r w:rsidRPr="00EF53EA">
              <w:rPr>
                <w:b/>
                <w:sz w:val="18"/>
                <w:szCs w:val="18"/>
              </w:rPr>
              <w:t xml:space="preserve">(ПВК </w:t>
            </w:r>
            <w:r>
              <w:rPr>
                <w:b/>
                <w:sz w:val="18"/>
                <w:szCs w:val="18"/>
              </w:rPr>
              <w:t>в целях</w:t>
            </w:r>
            <w:r w:rsidRPr="00EF53EA">
              <w:rPr>
                <w:b/>
                <w:sz w:val="18"/>
                <w:szCs w:val="18"/>
              </w:rPr>
              <w:t xml:space="preserve"> ПОД/ФТ</w:t>
            </w:r>
            <w:r>
              <w:rPr>
                <w:b/>
                <w:sz w:val="18"/>
                <w:szCs w:val="18"/>
              </w:rPr>
              <w:t>/ФРОМУ</w:t>
            </w:r>
            <w:r w:rsidRPr="00EF53EA">
              <w:rPr>
                <w:b/>
                <w:sz w:val="18"/>
                <w:szCs w:val="18"/>
              </w:rPr>
              <w:t>)?</w:t>
            </w:r>
          </w:p>
        </w:tc>
      </w:tr>
      <w:tr w:rsidR="00E82079" w:rsidRPr="00EF53EA" w:rsidTr="00507026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ДА (указать дату утверждения):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keepNext/>
              <w:spacing w:before="12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 В МФО назначено специальное должностное лицо, ответственное за реализацию Правил внутреннего контроля в целях противодействия легализации (отмыванию) доходов, полученных преступным путем финансирования терроризма</w:t>
            </w:r>
            <w:r>
              <w:rPr>
                <w:b/>
                <w:sz w:val="18"/>
                <w:szCs w:val="18"/>
              </w:rPr>
              <w:t xml:space="preserve"> и финансирования распространения оружия массового уничтожения</w:t>
            </w:r>
            <w:r w:rsidRPr="00EF53EA">
              <w:rPr>
                <w:b/>
                <w:sz w:val="18"/>
                <w:szCs w:val="18"/>
              </w:rPr>
              <w:t>?</w:t>
            </w:r>
          </w:p>
        </w:tc>
      </w:tr>
      <w:tr w:rsidR="00E82079" w:rsidRPr="00EF53EA" w:rsidTr="00507026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ДА (указать дату назначения):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30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spacing w:after="240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</w:p>
        </w:tc>
      </w:tr>
      <w:tr w:rsidR="00E82079" w:rsidRPr="00EF53EA" w:rsidTr="00507026">
        <w:trPr>
          <w:trHeight w:val="2691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t>Действует ли организация/организационная форма от имени иностранного публичного Должностного лица</w:t>
            </w:r>
            <w:r w:rsidRPr="00EF53EA">
              <w:rPr>
                <w:sz w:val="18"/>
                <w:szCs w:val="18"/>
              </w:rPr>
              <w:t>, или лица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либо его супруга, близкие родственники (родственники по прямой восходящей и нисходящей линии (родители и дети, дедушка, бабушка и внуки), полнородные или не полнородные (имеющие общего отца или мать) брата или сестру, усыновители или усыновленные)?</w:t>
            </w:r>
            <w:r w:rsidRPr="00EF53EA">
              <w:rPr>
                <w:i/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</w:p>
          <w:p w:rsidR="00E82079" w:rsidRPr="00EF53EA" w:rsidRDefault="00E82079" w:rsidP="00507026">
            <w:pPr>
              <w:spacing w:line="360" w:lineRule="auto"/>
              <w:ind w:left="318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Если «Да», представьте сведения о Публичном должностном лице по форме Банка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Планируете ли осуществлять операции по переводу денежных средств на счета контрагентов – нерезидентов, </w:t>
            </w:r>
            <w:r w:rsidRPr="00EF53EA">
              <w:rPr>
                <w:b/>
                <w:sz w:val="18"/>
                <w:szCs w:val="18"/>
              </w:rPr>
              <w:t>не являющихся резидентами Республики Армения или Киргизской республики</w:t>
            </w:r>
            <w:r w:rsidRPr="00EF53EA">
              <w:rPr>
                <w:sz w:val="18"/>
                <w:szCs w:val="18"/>
              </w:rPr>
              <w:t xml:space="preserve"> 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Республики Армения или Киргизской республики  соответственно, осуществляется с территории Республики Армения  или Киргизской республики, а в качестве подтверждающих документов  предоставлять товарно-транспортные накладные (товарно-сопроводительные документы), оформленные грузоотправителями Республики Армения или Киргизской республики? </w:t>
            </w:r>
            <w:r w:rsidRPr="00EF53EA">
              <w:rPr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Планируете ли осуществлять операции по сделкам, предусматривающим ввоз в Российскую Федерацию запрещенной к ввозу на основании Указа Президента РФ от 06.08.2014 г. № 560 «О применении отдельных специальных экономических мер в целях обеспечения безопасности Российской Федерации» сельскохозяйственной продукции, сырья и продовольствия, страной происхождения которых является государство, принявшее решение о введении экономических санкций в отношении российских юридических и (или) физических лиц или присоединившихся к такому решению? </w:t>
            </w:r>
            <w:r w:rsidRPr="00EF53EA">
              <w:rPr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Является ли </w:t>
            </w:r>
            <w:r>
              <w:rPr>
                <w:b/>
                <w:sz w:val="18"/>
                <w:szCs w:val="18"/>
              </w:rPr>
              <w:t xml:space="preserve">Ваша </w:t>
            </w:r>
            <w:r w:rsidRPr="00EF53EA">
              <w:rPr>
                <w:b/>
                <w:sz w:val="18"/>
                <w:szCs w:val="18"/>
              </w:rPr>
              <w:t xml:space="preserve">организация / </w:t>
            </w:r>
            <w:r>
              <w:rPr>
                <w:b/>
                <w:sz w:val="18"/>
                <w:szCs w:val="18"/>
              </w:rPr>
              <w:t xml:space="preserve">Ваш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/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Вашего Выгодоприобретателя (при наличии) / Ваш Выгодоприобретатель (при наличии) налоговым резидентом США либо иного иностранного государства / нескольких иностранных государств</w:t>
            </w:r>
            <w:r w:rsidRPr="00EF53EA">
              <w:rPr>
                <w:b/>
                <w:sz w:val="18"/>
                <w:szCs w:val="18"/>
              </w:rPr>
              <w:t>?</w:t>
            </w:r>
            <w:r w:rsidRPr="00EF53EA">
              <w:rPr>
                <w:sz w:val="18"/>
                <w:szCs w:val="18"/>
              </w:rPr>
              <w:t>*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</w:t>
            </w:r>
            <w:r>
              <w:rPr>
                <w:i/>
                <w:sz w:val="18"/>
                <w:szCs w:val="18"/>
                <w:u w:val="single"/>
              </w:rPr>
              <w:t xml:space="preserve">; При указании ответа «ДА» и (или) указании Вами на то, что Ваша организация и (или) Ваш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 xml:space="preserve"> владелец и (или) Выгодоприобретатель и (или)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 xml:space="preserve"> владелец Вашего выгодоприобретателя не являетесь (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ются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 xml:space="preserve">) налоговыми резидентами ни одного (ой) из государств (территорий), необходимо ответить на дополнительные вопросы по форме, разработанной Банком для целей исполнения требований </w:t>
            </w:r>
            <w:r>
              <w:rPr>
                <w:i/>
                <w:sz w:val="18"/>
                <w:szCs w:val="18"/>
                <w:u w:val="single"/>
              </w:rPr>
              <w:lastRenderedPageBreak/>
              <w:t>главы 20.1 Налогового кодекса Российской Федерации, а также положений Закона «О налогообложении иностранных счетов» (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Foreign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Accounts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Tax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Compliance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Act</w:t>
            </w:r>
            <w:r>
              <w:rPr>
                <w:i/>
                <w:sz w:val="18"/>
                <w:szCs w:val="18"/>
                <w:u w:val="single"/>
              </w:rPr>
              <w:t>,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FATCA</w:t>
            </w:r>
            <w:r w:rsidRPr="00663B4B">
              <w:rPr>
                <w:i/>
                <w:sz w:val="18"/>
                <w:szCs w:val="18"/>
                <w:u w:val="single"/>
              </w:rPr>
              <w:t>)</w:t>
            </w:r>
            <w:r w:rsidRPr="00EF53EA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 являюсь (</w:t>
            </w:r>
            <w:proofErr w:type="spellStart"/>
            <w:r>
              <w:rPr>
                <w:sz w:val="18"/>
                <w:szCs w:val="18"/>
              </w:rPr>
              <w:t>ется</w:t>
            </w:r>
            <w:proofErr w:type="spellEnd"/>
            <w:r>
              <w:rPr>
                <w:sz w:val="18"/>
                <w:szCs w:val="18"/>
              </w:rPr>
              <w:t xml:space="preserve">) налоговым резидентом ни одного (ой) из государств (территорий) 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государство (территорию), налогоплательщиком которого (ой) является Ваша организация</w:t>
            </w:r>
            <w:r w:rsidRPr="00EF53EA">
              <w:rPr>
                <w:b/>
                <w:sz w:val="18"/>
                <w:szCs w:val="18"/>
              </w:rPr>
              <w:t>?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</w:t>
            </w:r>
            <w:r>
              <w:rPr>
                <w:i/>
                <w:sz w:val="18"/>
                <w:szCs w:val="18"/>
                <w:u w:val="single"/>
              </w:rPr>
              <w:t>внести информацию в случае ответа «ДА» на предыдущий вопрос</w:t>
            </w:r>
            <w:r w:rsidRPr="00EF53EA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Del="007564E5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Обязана ли Ваша организация предоставлять финансовую отчетность о своей деятельности в этом государстве (территории) какому-либо государственному учреждению? </w:t>
            </w:r>
            <w:r w:rsidRPr="00663B4B">
              <w:rPr>
                <w:i/>
                <w:sz w:val="18"/>
                <w:szCs w:val="18"/>
              </w:rPr>
              <w:t>(если «ДА», укажите какому (наименование, местонахождение учреждения)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  <w:p w:rsidR="00E82079" w:rsidRPr="00EF53EA" w:rsidDel="007564E5" w:rsidRDefault="00E82079" w:rsidP="00507026">
            <w:pPr>
              <w:keepNext/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Указать является / не является организация / организационная форма поставщиком или платежным агентом, в соответствии с Федеральным законом от 03.06.2009 № 103-ФЗ «О деятельности по приему платежей физических лиц, осуществляемой платежными агентами».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Указать относится / не относится организация к хозяйственным обществам, имеющим стратегическое значение для оборонно-промышленного комплекса и безопасности Российской Федерации, а также обществам, находящиеся под их прямым или косвенным контролем, в значении, приведенном в Федеральном законе от 21.07.2014 г. № 213-ФЗ, федеральным унитарным предприятиям, имеющим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контролем, которые указаны в Федеральном </w:t>
            </w:r>
            <w:hyperlink r:id="rId8" w:history="1">
              <w:r w:rsidRPr="00EF53EA">
                <w:rPr>
                  <w:b/>
                  <w:sz w:val="18"/>
                  <w:szCs w:val="18"/>
                </w:rPr>
                <w:t>законе</w:t>
              </w:r>
            </w:hyperlink>
            <w:r w:rsidRPr="00EF53EA">
              <w:rPr>
                <w:b/>
                <w:sz w:val="18"/>
                <w:szCs w:val="18"/>
              </w:rPr>
              <w:t xml:space="preserve"> от 14 ноября 2002 года N 161-ФЗ "О государственных и муниципальных унитарных предприятиях", государственным корпорациям, государственным компаниям и публично-правовых компаниям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E82079" w:rsidRPr="00EF53EA" w:rsidTr="00507026">
        <w:trPr>
          <w:trHeight w:val="315"/>
        </w:trPr>
        <w:tc>
          <w:tcPr>
            <w:tcW w:w="6232" w:type="dxa"/>
            <w:gridSpan w:val="6"/>
            <w:shd w:val="clear" w:color="auto" w:fill="auto"/>
          </w:tcPr>
          <w:p w:rsidR="00E82079" w:rsidRPr="00EF53EA" w:rsidRDefault="00E82079" w:rsidP="00507026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Указать относится / не относится организация к головным исполнителям, исполнителям в значении, приведенном в Федеральном законе от 29.12.2012 г. № 275-ФЗ «О государственном оборонном заказе»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E82079" w:rsidRPr="00EF53EA" w:rsidRDefault="00E82079" w:rsidP="00507026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</w:tbl>
    <w:p w:rsidR="00E82079" w:rsidRPr="00EF53EA" w:rsidRDefault="00E82079" w:rsidP="00E82079">
      <w:pPr>
        <w:spacing w:before="240"/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Обязуюсь</w:t>
      </w:r>
      <w:r w:rsidRPr="00EF53EA">
        <w:rPr>
          <w:sz w:val="18"/>
          <w:szCs w:val="18"/>
        </w:rPr>
        <w:t xml:space="preserve"> информировать Банк обо всех изменениях в указанной информации и документах, представленных в Банк, а также о существенных изменениях финансового состояния Клиента. </w:t>
      </w:r>
    </w:p>
    <w:p w:rsidR="00E82079" w:rsidRPr="00EF53EA" w:rsidRDefault="00E82079" w:rsidP="00E82079">
      <w:pPr>
        <w:pStyle w:val="affb"/>
        <w:ind w:left="-709" w:right="-29"/>
        <w:jc w:val="both"/>
        <w:rPr>
          <w:sz w:val="18"/>
          <w:szCs w:val="18"/>
        </w:rPr>
      </w:pPr>
      <w:r w:rsidRPr="00EF53EA">
        <w:rPr>
          <w:rStyle w:val="FontStyle11"/>
          <w:sz w:val="18"/>
          <w:szCs w:val="18"/>
        </w:rPr>
        <w:t xml:space="preserve">В случае, если  </w:t>
      </w:r>
      <w:r w:rsidRPr="00EF53EA">
        <w:rPr>
          <w:bCs/>
          <w:sz w:val="18"/>
          <w:szCs w:val="18"/>
        </w:rPr>
        <w:t xml:space="preserve">период деятельности юридического лица, иностранной структуры без образования юридического лица  не превышает трех месяцев со дня регистрации, </w:t>
      </w:r>
      <w:r w:rsidRPr="00EF53EA">
        <w:rPr>
          <w:b/>
          <w:bCs/>
          <w:sz w:val="18"/>
          <w:szCs w:val="18"/>
        </w:rPr>
        <w:t>обязуюсь</w:t>
      </w:r>
      <w:r w:rsidRPr="00EF53EA">
        <w:rPr>
          <w:bCs/>
          <w:sz w:val="18"/>
          <w:szCs w:val="18"/>
        </w:rPr>
        <w:t xml:space="preserve"> предоставить сведения (документы) о своем финансовом положении, в частности, </w:t>
      </w:r>
      <w:r w:rsidRPr="00EF53EA">
        <w:rPr>
          <w:rStyle w:val="FontStyle11"/>
          <w:sz w:val="18"/>
          <w:szCs w:val="18"/>
        </w:rPr>
        <w:t>(копии годовой бухгалтерской отчетности (бухгалтерский баланс, отчет о финансовом результате), и (или) копии годовой (либо)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органом, не позднее 7 (семи) рабочих дней с момента их появления.</w:t>
      </w:r>
    </w:p>
    <w:p w:rsidR="00E82079" w:rsidRPr="00EF53EA" w:rsidRDefault="00E82079" w:rsidP="00E82079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Даю согласие</w:t>
      </w:r>
      <w:r w:rsidRPr="00EF53EA">
        <w:rPr>
          <w:sz w:val="18"/>
          <w:szCs w:val="18"/>
        </w:rPr>
        <w:t xml:space="preserve"> на обработку моих персональных данных, а </w:t>
      </w:r>
      <w:proofErr w:type="gramStart"/>
      <w:r w:rsidRPr="00EF53EA">
        <w:rPr>
          <w:sz w:val="18"/>
          <w:szCs w:val="18"/>
        </w:rPr>
        <w:t>так же</w:t>
      </w:r>
      <w:proofErr w:type="gramEnd"/>
      <w:r w:rsidRPr="00EF53EA">
        <w:rPr>
          <w:sz w:val="18"/>
          <w:szCs w:val="18"/>
        </w:rPr>
        <w:t xml:space="preserve"> сведений, представленных в настоящей Анкете.</w:t>
      </w:r>
    </w:p>
    <w:p w:rsidR="00E82079" w:rsidRPr="00EF53EA" w:rsidRDefault="00E82079" w:rsidP="00E82079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Я согласен</w:t>
      </w:r>
      <w:r w:rsidRPr="00EF53EA">
        <w:rPr>
          <w:sz w:val="18"/>
          <w:szCs w:val="18"/>
        </w:rPr>
        <w:t xml:space="preserve">, что в случае констатации Банком, что предоставленная информация является неполной или недостоверной, это является достаточным поводом для отказа в открытии счета и прекращения деловых отношений. </w:t>
      </w:r>
    </w:p>
    <w:p w:rsidR="00E82079" w:rsidRPr="00EF53EA" w:rsidRDefault="00E82079" w:rsidP="00E82079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Обязуюсь</w:t>
      </w:r>
      <w:r w:rsidRPr="00EF53EA">
        <w:rPr>
          <w:sz w:val="18"/>
          <w:szCs w:val="18"/>
        </w:rPr>
        <w:t xml:space="preserve"> по первому требованию Банка и в установленный Банком Срок, предоставлять копии документов, являющиеся основанием для проведения операций. </w:t>
      </w:r>
    </w:p>
    <w:p w:rsidR="00E82079" w:rsidRPr="00EF53EA" w:rsidRDefault="00E82079" w:rsidP="00E82079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Я осознаю и согласен</w:t>
      </w:r>
      <w:r w:rsidRPr="00EF53EA">
        <w:rPr>
          <w:sz w:val="18"/>
          <w:szCs w:val="18"/>
        </w:rPr>
        <w:t>, что в случае отказа от предоставления Банку документов и информации, необходимых для проверки наличия статуса налогового резидента США, Банк обязан информировать обо мне и моих счетах налоговую Службу США.</w:t>
      </w:r>
    </w:p>
    <w:p w:rsidR="00E82079" w:rsidRPr="00EF53EA" w:rsidRDefault="00E82079" w:rsidP="00E82079">
      <w:pPr>
        <w:spacing w:after="240"/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lastRenderedPageBreak/>
        <w:t>Я несу ответственность</w:t>
      </w:r>
      <w:r w:rsidRPr="00EF53EA">
        <w:rPr>
          <w:sz w:val="18"/>
          <w:szCs w:val="18"/>
        </w:rPr>
        <w:t xml:space="preserve"> за достоверность и актуальность предоставленной Банку информации, указанной в настоящей Анкете.</w:t>
      </w:r>
    </w:p>
    <w:tbl>
      <w:tblPr>
        <w:tblW w:w="1531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445"/>
        <w:gridCol w:w="645"/>
        <w:gridCol w:w="3969"/>
        <w:gridCol w:w="709"/>
      </w:tblGrid>
      <w:tr w:rsidR="00E82079" w:rsidRPr="00EF53EA" w:rsidTr="00507026">
        <w:trPr>
          <w:gridAfter w:val="1"/>
          <w:wAfter w:w="709" w:type="dxa"/>
        </w:trPr>
        <w:tc>
          <w:tcPr>
            <w:tcW w:w="8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  <w:r w:rsidRPr="00EF53EA">
              <w:rPr>
                <w:b/>
                <w:sz w:val="18"/>
                <w:szCs w:val="18"/>
              </w:rPr>
              <w:t>Ф.И.О., должность и подпись лица, заполнившего Анкету (собственноручная подпись Клиента):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</w:tr>
      <w:tr w:rsidR="00E82079" w:rsidRPr="00EF53EA" w:rsidTr="00507026">
        <w:trPr>
          <w:trHeight w:val="374"/>
        </w:trPr>
        <w:tc>
          <w:tcPr>
            <w:tcW w:w="8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  <w:tr w:rsidR="00E82079" w:rsidRPr="00EF53EA" w:rsidTr="00507026">
        <w:trPr>
          <w:gridAfter w:val="1"/>
          <w:wAfter w:w="709" w:type="dxa"/>
          <w:trHeight w:val="374"/>
        </w:trPr>
        <w:tc>
          <w:tcPr>
            <w:tcW w:w="8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079" w:rsidRPr="00EF53EA" w:rsidRDefault="00E82079" w:rsidP="00507026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2079" w:rsidRPr="00EF53EA" w:rsidRDefault="00E82079" w:rsidP="00507026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</w:tbl>
    <w:p w:rsidR="00E82079" w:rsidRPr="00EF53EA" w:rsidRDefault="00E82079" w:rsidP="00E82079">
      <w:pPr>
        <w:ind w:left="-709" w:right="-709"/>
        <w:rPr>
          <w:sz w:val="18"/>
          <w:szCs w:val="18"/>
        </w:rPr>
      </w:pPr>
    </w:p>
    <w:p w:rsidR="00E82079" w:rsidRPr="00EF53EA" w:rsidRDefault="00E82079" w:rsidP="00E82079">
      <w:pPr>
        <w:ind w:left="-709" w:right="-709"/>
        <w:rPr>
          <w:sz w:val="18"/>
          <w:szCs w:val="18"/>
        </w:rPr>
      </w:pPr>
      <w:r w:rsidRPr="00EF53EA">
        <w:rPr>
          <w:sz w:val="18"/>
          <w:szCs w:val="18"/>
        </w:rPr>
        <w:t>___________________________________________________________________________________________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709"/>
        <w:jc w:val="both"/>
        <w:rPr>
          <w:rFonts w:eastAsia="Calibri"/>
          <w:b/>
          <w:bCs/>
          <w:i/>
          <w:sz w:val="20"/>
          <w:szCs w:val="20"/>
        </w:rPr>
      </w:pPr>
      <w:r w:rsidRPr="00EF53EA">
        <w:rPr>
          <w:rFonts w:eastAsia="Calibri"/>
          <w:b/>
          <w:i/>
          <w:iCs/>
          <w:sz w:val="18"/>
          <w:szCs w:val="18"/>
        </w:rPr>
        <w:t>*</w:t>
      </w:r>
      <w:r w:rsidRPr="00EF53EA">
        <w:rPr>
          <w:rFonts w:eastAsia="Calibri"/>
          <w:b/>
          <w:i/>
          <w:iCs/>
          <w:sz w:val="20"/>
          <w:szCs w:val="20"/>
        </w:rPr>
        <w:t xml:space="preserve">Критерии отнесения Клиентов </w:t>
      </w:r>
      <w:r w:rsidRPr="00EF53EA">
        <w:rPr>
          <w:rFonts w:eastAsia="Calibri"/>
          <w:b/>
          <w:bCs/>
          <w:i/>
          <w:sz w:val="20"/>
          <w:szCs w:val="20"/>
        </w:rPr>
        <w:t>к категории налоговых резидентов США (в целях FATCA):</w:t>
      </w:r>
    </w:p>
    <w:p w:rsidR="00E82079" w:rsidRPr="00EF53EA" w:rsidRDefault="00E82079" w:rsidP="00E82079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A. Критерии для физических лиц и индивидуальных предпринимателей: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</w:rPr>
      </w:pPr>
      <w:r w:rsidRPr="00EF53EA">
        <w:rPr>
          <w:rFonts w:eastAsia="Calibri"/>
          <w:bCs/>
          <w:i/>
          <w:sz w:val="18"/>
          <w:szCs w:val="18"/>
        </w:rPr>
        <w:t>В соответствии с законодательством США физические лица признаются налоговыми резидентами США, если выполняется одно из следующих условий: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</w:rPr>
        <w:t xml:space="preserve">- </w:t>
      </w:r>
      <w:r w:rsidRPr="00EF53EA">
        <w:rPr>
          <w:rFonts w:eastAsia="Calibri"/>
          <w:i/>
          <w:sz w:val="18"/>
          <w:szCs w:val="18"/>
          <w:u w:val="single"/>
        </w:rPr>
        <w:t>Физическое лицо является гражданином США;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- Физическое лицо имеет разрешение на постоянное пребывание в США (карточку постоянного жителя по форме I-551 (</w:t>
      </w:r>
      <w:proofErr w:type="spellStart"/>
      <w:r w:rsidRPr="00EF53EA">
        <w:rPr>
          <w:rFonts w:eastAsia="Calibri"/>
          <w:i/>
          <w:sz w:val="18"/>
          <w:szCs w:val="18"/>
          <w:u w:val="single"/>
        </w:rPr>
        <w:t>Green</w:t>
      </w:r>
      <w:proofErr w:type="spellEnd"/>
      <w:r w:rsidRPr="00EF53EA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  <w:u w:val="single"/>
        </w:rPr>
        <w:t>Card</w:t>
      </w:r>
      <w:proofErr w:type="spellEnd"/>
      <w:r w:rsidRPr="00EF53EA">
        <w:rPr>
          <w:rFonts w:eastAsia="Calibri"/>
          <w:i/>
          <w:sz w:val="18"/>
          <w:szCs w:val="18"/>
          <w:u w:val="single"/>
        </w:rPr>
        <w:t>));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- Физическое лицо соответствует критериям долгосрочного пребывания. Физическое лицо признается налоговым резидентом США по основанию долгосрочного пребывания,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ему года.</w:t>
      </w:r>
      <w:r w:rsidRPr="00EF53EA">
        <w:rPr>
          <w:rFonts w:eastAsia="Calibri"/>
          <w:i/>
          <w:sz w:val="18"/>
          <w:szCs w:val="18"/>
        </w:rPr>
        <w:t xml:space="preserve"> При этом сумма дней, в течение которых физическое лицо присутствовало на территории США в текущем году и за два предшествующих года, умножается на установленный коэффициент: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текущего года — 1 (т.е. учитываются все дни, проведенные в США в текущем году);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прошлого года — 1/3;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позапрошлого года — 1/6.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</w:rPr>
      </w:pPr>
      <w:r w:rsidRPr="00EF53EA">
        <w:rPr>
          <w:rFonts w:eastAsia="Calibri"/>
          <w:bCs/>
          <w:i/>
          <w:sz w:val="18"/>
          <w:szCs w:val="18"/>
        </w:rPr>
        <w:t>Налоговыми резидентами США не признаются учителя, студенты, стажеры, временно присутствовавшие на территории США на основании виз F, J, M или Q.</w:t>
      </w:r>
    </w:p>
    <w:p w:rsidR="00E82079" w:rsidRPr="00EF53EA" w:rsidRDefault="00E82079" w:rsidP="00E82079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B. Критерии для юридических лиц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Юридическое лицо зарегистрировано/учреждено на территории США</w:t>
      </w:r>
      <w:r w:rsidRPr="00EF53EA">
        <w:rPr>
          <w:rFonts w:eastAsia="Calibri"/>
          <w:i/>
          <w:sz w:val="18"/>
          <w:szCs w:val="18"/>
        </w:rPr>
        <w:t xml:space="preserve"> </w:t>
      </w:r>
      <w:r w:rsidRPr="00EF53EA">
        <w:rPr>
          <w:rFonts w:eastAsia="Calibri"/>
          <w:b/>
          <w:bCs/>
          <w:i/>
          <w:sz w:val="18"/>
          <w:szCs w:val="18"/>
        </w:rPr>
        <w:t xml:space="preserve">и не относится </w:t>
      </w:r>
      <w:r w:rsidRPr="00EF53EA">
        <w:rPr>
          <w:rFonts w:eastAsia="Calibri"/>
          <w:i/>
          <w:sz w:val="18"/>
          <w:szCs w:val="18"/>
        </w:rPr>
        <w:t xml:space="preserve">к лицам, </w:t>
      </w:r>
      <w:r w:rsidRPr="00EF53EA">
        <w:rPr>
          <w:rFonts w:eastAsia="Calibri"/>
          <w:b/>
          <w:bCs/>
          <w:i/>
          <w:sz w:val="18"/>
          <w:szCs w:val="18"/>
        </w:rPr>
        <w:t xml:space="preserve">исключенным </w:t>
      </w:r>
      <w:r w:rsidRPr="00EF53EA">
        <w:rPr>
          <w:rFonts w:eastAsia="Calibri"/>
          <w:i/>
          <w:sz w:val="18"/>
          <w:szCs w:val="18"/>
        </w:rPr>
        <w:t>из состава специально указанных налоговых резидентов США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1.Юридические лица, исключенные из состава специально указанных налоговых резидентов США: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корпорация, акции которой регулярно котируются на одной (или более) организованной бирже ценных бумаг;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организация, освобожденная от налогообложения согласно секции 501 (а) Налогового кодекса (НК) США, а также пенсионные фонды, определение которых установлено секцией 7701 (а) (37);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государственное учреждение или агентство США и его дочерние организации;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любой штат США, округ Колумбия, подконтрольные США территории (Американское Самоа, Территория Гуам, Северные Марианские о-ва, Пуэрто-Рико, Американские Виргинские о-ва), их любое политическое отделение данных, или любое агентство или другое образование, которое ими создано либо полностью им принадлежит;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банк в соответствии с определением секции 581 НК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инвестиционный фонд недвижимости, определенный в соответствии с секцией 856 НК США;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регулируемая инвестиционная компания, соответствующая определению секции 851 НК США, или любая компания, зарегистрированная в Комиссии по ценным бумагам и биржам;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инвестиционный фонд (</w:t>
      </w:r>
      <w:proofErr w:type="spellStart"/>
      <w:r w:rsidRPr="00EF53EA">
        <w:rPr>
          <w:rFonts w:eastAsia="Calibri"/>
          <w:i/>
          <w:sz w:val="18"/>
          <w:szCs w:val="18"/>
        </w:rPr>
        <w:t>common</w:t>
      </w:r>
      <w:proofErr w:type="spell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trust</w:t>
      </w:r>
      <w:proofErr w:type="spell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fund</w:t>
      </w:r>
      <w:proofErr w:type="spellEnd"/>
      <w:r w:rsidRPr="00EF53EA">
        <w:rPr>
          <w:rFonts w:eastAsia="Calibri"/>
          <w:i/>
          <w:sz w:val="18"/>
          <w:szCs w:val="18"/>
        </w:rPr>
        <w:t>) в соответствии с определением, содержащимся в секции 584 НК США;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траст, освобожденный от налогообложения согласно секции 664 (с) НК США (положения данной секции касаются трастов, созданных для благотворительных целей);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американский дилер, совершающий операции с ценными бумагами, товарами биржевой торговли или </w:t>
      </w:r>
      <w:proofErr w:type="spellStart"/>
      <w:r w:rsidRPr="00EF53EA">
        <w:rPr>
          <w:rFonts w:eastAsia="Calibri"/>
          <w:i/>
          <w:sz w:val="18"/>
          <w:szCs w:val="18"/>
        </w:rPr>
        <w:t>деривативами</w:t>
      </w:r>
      <w:proofErr w:type="spellEnd"/>
      <w:r w:rsidRPr="00EF53EA">
        <w:rPr>
          <w:rFonts w:eastAsia="Calibri"/>
          <w:i/>
          <w:sz w:val="18"/>
          <w:szCs w:val="18"/>
        </w:rPr>
        <w:t xml:space="preserve"> (включая такие инструменты, как фьючерсы, форварды, X-опционы), который зарегистрирован в качестве дилера в соответствии с требованиями законодательства США;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брокер, имеющий соответствующую лицензию;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траст, освобожденный от налогообложения согласно секции 403 (b) НК США (трасты, созданные для работников организации, удовлетворяющие определенным критериям) и 457 (g) (трасты, созданные для выплаты компенсаций работникам государственных организаций США).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  <w:u w:val="single"/>
        </w:rPr>
      </w:pPr>
      <w:r w:rsidRPr="00EF53EA">
        <w:rPr>
          <w:rFonts w:eastAsia="Calibri"/>
          <w:bCs/>
          <w:i/>
          <w:sz w:val="18"/>
          <w:szCs w:val="18"/>
          <w:u w:val="single"/>
        </w:rPr>
        <w:lastRenderedPageBreak/>
        <w:t>Юридическое лицо зарегистрировано/учреждено не на территории США и не является финансовым институтом для целей FATCA. При этом:</w:t>
      </w:r>
    </w:p>
    <w:p w:rsidR="00E82079" w:rsidRPr="00EF53EA" w:rsidRDefault="00E82079" w:rsidP="00E82079">
      <w:pPr>
        <w:pStyle w:val="afff"/>
        <w:numPr>
          <w:ilvl w:val="0"/>
          <w:numId w:val="3"/>
        </w:numPr>
        <w:autoSpaceDE w:val="0"/>
        <w:autoSpaceDN w:val="0"/>
        <w:adjustRightInd w:val="0"/>
        <w:ind w:left="-709" w:right="-29" w:firstLine="0"/>
        <w:contextualSpacing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в состав контролирующих лиц (бенефициаров) юридического лица, которым прямо или косвенно принадлежит более 10% доли в нем, входит одно из следующих лиц: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a). физические лица, которые являются налоговыми резидентами США (см. пункт А);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b). юридические лица, которые зарегистрированы/учреждены на территории США и не относятся к категории юридических лиц, исключенных из состава специально указанных налоговых резидентов США</w:t>
      </w:r>
      <w:r w:rsidRPr="00EF53EA">
        <w:rPr>
          <w:rFonts w:eastAsia="Calibri"/>
          <w:i/>
          <w:sz w:val="18"/>
          <w:szCs w:val="18"/>
        </w:rPr>
        <w:t xml:space="preserve"> (см. подпункт 1 пункта B);</w:t>
      </w:r>
    </w:p>
    <w:p w:rsidR="00E82079" w:rsidRPr="00EF53EA" w:rsidRDefault="00E82079" w:rsidP="00E82079">
      <w:pPr>
        <w:pStyle w:val="afff"/>
        <w:numPr>
          <w:ilvl w:val="0"/>
          <w:numId w:val="3"/>
        </w:numPr>
        <w:autoSpaceDE w:val="0"/>
        <w:autoSpaceDN w:val="0"/>
        <w:adjustRightInd w:val="0"/>
        <w:ind w:left="-709" w:right="-29" w:firstLine="0"/>
        <w:contextualSpacing/>
        <w:jc w:val="both"/>
        <w:rPr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 xml:space="preserve">более 50% (по отдельности или в совокупности) совокупного дохода такого юридического лица за предшествующий год составляют </w:t>
      </w:r>
      <w:r w:rsidRPr="00EF53EA">
        <w:rPr>
          <w:rFonts w:eastAsia="Calibri"/>
          <w:b/>
          <w:bCs/>
          <w:i/>
          <w:sz w:val="18"/>
          <w:szCs w:val="18"/>
          <w:u w:val="single"/>
        </w:rPr>
        <w:t xml:space="preserve">«пассивные доходы» </w:t>
      </w:r>
      <w:r w:rsidRPr="00EF53EA">
        <w:rPr>
          <w:rFonts w:eastAsia="Calibri"/>
          <w:i/>
          <w:sz w:val="18"/>
          <w:szCs w:val="18"/>
          <w:u w:val="single"/>
        </w:rPr>
        <w:t>и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такие доходы.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К «пассивным доходам» относятся: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дивиденды;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проценты;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доходы, полученные от пула страховых договоров, </w:t>
      </w:r>
      <w:proofErr w:type="gramStart"/>
      <w:r w:rsidRPr="00EF53EA">
        <w:rPr>
          <w:rFonts w:eastAsia="Calibri"/>
          <w:i/>
          <w:sz w:val="18"/>
          <w:szCs w:val="18"/>
        </w:rPr>
        <w:t>при условии что</w:t>
      </w:r>
      <w:proofErr w:type="gramEnd"/>
      <w:r w:rsidRPr="00EF53EA">
        <w:rPr>
          <w:rFonts w:eastAsia="Calibri"/>
          <w:i/>
          <w:sz w:val="18"/>
          <w:szCs w:val="18"/>
        </w:rPr>
        <w:t xml:space="preserve"> полученные суммы зависят целиком или в части от доходности пула;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рента и роялти (за исключением ренты и роялти, полученных в ходе активной операционной деятельности);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аннуитеты;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прибыль от продажи или обмена имущества, приносящего один из видов вышеуказанных доходов;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прибыль от сделок с биржевыми товарами (включая фьючерсы, форварды и аналогичные сделки), за исключением сделок, которые являются хеджирующими, </w:t>
      </w:r>
      <w:proofErr w:type="gramStart"/>
      <w:r w:rsidRPr="00EF53EA">
        <w:rPr>
          <w:rFonts w:eastAsia="Calibri"/>
          <w:i/>
          <w:sz w:val="18"/>
          <w:szCs w:val="18"/>
        </w:rPr>
        <w:t>при условии что</w:t>
      </w:r>
      <w:proofErr w:type="gramEnd"/>
      <w:r w:rsidRPr="00EF53EA">
        <w:rPr>
          <w:rFonts w:eastAsia="Calibri"/>
          <w:i/>
          <w:sz w:val="18"/>
          <w:szCs w:val="18"/>
        </w:rPr>
        <w:t xml:space="preserve"> сделки с такими товарами являются основной деятельностью;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прибыль от операций с иностранной валютой (положительные или отрицательные курсовые разницы);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контракты, стоимость которых привязана к базовому активу (номиналу), </w:t>
      </w:r>
      <w:proofErr w:type="gramStart"/>
      <w:r w:rsidRPr="00EF53EA">
        <w:rPr>
          <w:rFonts w:eastAsia="Calibri"/>
          <w:i/>
          <w:sz w:val="18"/>
          <w:szCs w:val="18"/>
        </w:rPr>
        <w:t>например</w:t>
      </w:r>
      <w:proofErr w:type="gram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деривативы</w:t>
      </w:r>
      <w:proofErr w:type="spellEnd"/>
      <w:r w:rsidRPr="00EF53EA">
        <w:rPr>
          <w:rFonts w:eastAsia="Calibri"/>
          <w:i/>
          <w:sz w:val="18"/>
          <w:szCs w:val="18"/>
        </w:rPr>
        <w:t xml:space="preserve"> (валютный СВОП, процентный СВОП, опционы и др.);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выкупная сумма по договору страхования или сумма займа, обеспеченная договором страхования;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суммы, полученные страховой компанией за счет резервов на осуществление страховой деятельности и аннуитетов.</w:t>
      </w:r>
    </w:p>
    <w:p w:rsidR="00E82079" w:rsidRPr="00EF53EA" w:rsidRDefault="00E82079" w:rsidP="00E82079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C. Способы получения банком информации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Способом получения банком информации является опрос Клиентов и заполнение ими </w:t>
      </w:r>
      <w:r>
        <w:rPr>
          <w:rFonts w:eastAsia="Calibri"/>
          <w:i/>
          <w:sz w:val="18"/>
          <w:szCs w:val="18"/>
        </w:rPr>
        <w:t xml:space="preserve">Формы </w:t>
      </w:r>
      <w:proofErr w:type="spellStart"/>
      <w:r>
        <w:rPr>
          <w:rFonts w:eastAsia="Calibri"/>
          <w:i/>
          <w:sz w:val="18"/>
          <w:szCs w:val="18"/>
        </w:rPr>
        <w:t>самосертификации</w:t>
      </w:r>
      <w:proofErr w:type="spellEnd"/>
      <w:r>
        <w:rPr>
          <w:rFonts w:eastAsia="Calibri"/>
          <w:i/>
          <w:sz w:val="18"/>
          <w:szCs w:val="18"/>
        </w:rPr>
        <w:t>, разработанной Банком</w:t>
      </w:r>
      <w:r w:rsidRPr="00EF53EA">
        <w:rPr>
          <w:rFonts w:eastAsia="Calibri"/>
          <w:i/>
          <w:sz w:val="18"/>
          <w:szCs w:val="18"/>
        </w:rPr>
        <w:t xml:space="preserve"> либо налогового сертификата по форме W8/W91, разработанного налоговой Службой США</w:t>
      </w:r>
      <w:r>
        <w:rPr>
          <w:rFonts w:eastAsia="Calibri"/>
          <w:i/>
          <w:sz w:val="18"/>
          <w:szCs w:val="18"/>
        </w:rPr>
        <w:t xml:space="preserve"> (для налоговых резидентов США)</w:t>
      </w:r>
      <w:r w:rsidRPr="00EF53EA">
        <w:rPr>
          <w:rFonts w:eastAsia="Calibri"/>
          <w:i/>
          <w:sz w:val="18"/>
          <w:szCs w:val="18"/>
        </w:rPr>
        <w:t>.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b/>
          <w:i/>
          <w:sz w:val="20"/>
          <w:szCs w:val="20"/>
        </w:rPr>
      </w:pPr>
    </w:p>
    <w:p w:rsidR="00E82079" w:rsidRDefault="00E82079" w:rsidP="00E82079">
      <w:pPr>
        <w:autoSpaceDE w:val="0"/>
        <w:autoSpaceDN w:val="0"/>
        <w:adjustRightInd w:val="0"/>
        <w:ind w:left="-709"/>
        <w:jc w:val="both"/>
        <w:rPr>
          <w:i/>
          <w:sz w:val="18"/>
          <w:szCs w:val="18"/>
          <w:u w:val="single"/>
        </w:rPr>
      </w:pPr>
      <w:r w:rsidRPr="00EF53EA">
        <w:rPr>
          <w:rFonts w:eastAsia="Calibri"/>
          <w:b/>
          <w:i/>
          <w:iCs/>
          <w:sz w:val="20"/>
          <w:szCs w:val="20"/>
        </w:rPr>
        <w:t xml:space="preserve">Критерии отнесения Клиентов </w:t>
      </w:r>
      <w:r w:rsidRPr="00EF53EA">
        <w:rPr>
          <w:rFonts w:eastAsia="Calibri"/>
          <w:b/>
          <w:bCs/>
          <w:i/>
          <w:sz w:val="20"/>
          <w:szCs w:val="20"/>
        </w:rPr>
        <w:t>к категории налоговых резидентов</w:t>
      </w:r>
      <w:r>
        <w:rPr>
          <w:rFonts w:eastAsia="Calibri"/>
          <w:b/>
          <w:bCs/>
          <w:i/>
          <w:sz w:val="20"/>
          <w:szCs w:val="20"/>
        </w:rPr>
        <w:t xml:space="preserve"> иностранных государств (территорий) в целях реализации требований Постановления Правительства Российской Федерации от 16.06.2018 № 693 </w:t>
      </w:r>
      <w:r>
        <w:rPr>
          <w:b/>
          <w:bCs/>
          <w:i/>
          <w:iCs/>
          <w:sz w:val="20"/>
          <w:szCs w:val="20"/>
        </w:rPr>
        <w:t>"О реализации международного автоматического обмена финансовой информацией с компетентными органами иностранных государств (территорий)"</w:t>
      </w:r>
      <w:r>
        <w:rPr>
          <w:rFonts w:eastAsia="Calibri"/>
          <w:b/>
          <w:bCs/>
          <w:i/>
          <w:sz w:val="20"/>
          <w:szCs w:val="20"/>
        </w:rPr>
        <w:t>:</w:t>
      </w:r>
    </w:p>
    <w:p w:rsidR="00E82079" w:rsidRDefault="00E82079" w:rsidP="00E82079">
      <w:pPr>
        <w:pStyle w:val="afff"/>
        <w:numPr>
          <w:ilvl w:val="0"/>
          <w:numId w:val="76"/>
        </w:numPr>
        <w:autoSpaceDE w:val="0"/>
        <w:autoSpaceDN w:val="0"/>
        <w:adjustRightInd w:val="0"/>
        <w:ind w:right="-29"/>
        <w:jc w:val="both"/>
        <w:rPr>
          <w:rFonts w:eastAsia="Calibri"/>
          <w:b/>
          <w:bCs/>
          <w:i/>
          <w:sz w:val="18"/>
          <w:szCs w:val="18"/>
        </w:rPr>
      </w:pPr>
      <w:r w:rsidRPr="00663B4B">
        <w:rPr>
          <w:rFonts w:eastAsia="Calibri"/>
          <w:b/>
          <w:bCs/>
          <w:i/>
          <w:sz w:val="18"/>
          <w:szCs w:val="18"/>
        </w:rPr>
        <w:t>Критерии для физических лиц и индивидуальных предпринимателей:</w:t>
      </w:r>
    </w:p>
    <w:p w:rsidR="00E82079" w:rsidRDefault="00E82079" w:rsidP="00E82079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Pr="00663B4B">
        <w:rPr>
          <w:i/>
          <w:sz w:val="18"/>
          <w:szCs w:val="18"/>
        </w:rPr>
        <w:t xml:space="preserve"> идентификация соответствующего лица как налогового резидента иностранного государства;</w:t>
      </w:r>
    </w:p>
    <w:p w:rsidR="00E82079" w:rsidRDefault="00E82079" w:rsidP="00E82079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адрес места фактического проживания или почтовый адрес в иностранном государстве;</w:t>
      </w:r>
    </w:p>
    <w:p w:rsidR="00E82079" w:rsidRDefault="00E82079" w:rsidP="00E82079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номер (номера) телефона в иностранном государстве при отсутствии номера телефона в Российской Федерации;</w:t>
      </w:r>
    </w:p>
    <w:p w:rsidR="00E82079" w:rsidRDefault="00E82079" w:rsidP="00E82079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постоянное поручение на перечисление средств (за исключением банковского вклада) на счет или адрес в иностранном государстве;</w:t>
      </w:r>
    </w:p>
    <w:p w:rsidR="00E82079" w:rsidRDefault="00E82079" w:rsidP="00E82079">
      <w:pPr>
        <w:pStyle w:val="afff"/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доверенность или право подписи, предоставленные лицу, проживающему в иностранном государстве;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 xml:space="preserve"> адрес до востребования в иностранной юрисдикции (в отсутствии иного адреса в отношении данного клиента, выгодоприобретателя или лиц, прямо или косвенно контролирующих клиента)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B. Критерии для юридических лиц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663B4B">
        <w:rPr>
          <w:i/>
          <w:sz w:val="18"/>
          <w:szCs w:val="18"/>
        </w:rPr>
        <w:t>- место инкорпорации (учреждения) иностранное государство;</w:t>
      </w:r>
    </w:p>
    <w:p w:rsidR="00E82079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663B4B">
        <w:rPr>
          <w:i/>
          <w:sz w:val="18"/>
          <w:szCs w:val="18"/>
        </w:rPr>
        <w:t>- адрес (в том числе адрес головного офиса, адрес органа управления или управляющей структуры) в иностранном государстве;</w:t>
      </w:r>
    </w:p>
    <w:p w:rsidR="00E82079" w:rsidRDefault="00E82079" w:rsidP="00E82079">
      <w:pPr>
        <w:ind w:left="-709"/>
        <w:rPr>
          <w:i/>
          <w:sz w:val="18"/>
          <w:szCs w:val="18"/>
        </w:rPr>
      </w:pPr>
      <w:r w:rsidRPr="00663B4B">
        <w:rPr>
          <w:i/>
          <w:sz w:val="18"/>
          <w:szCs w:val="18"/>
        </w:rPr>
        <w:t>- адрес лица, исполняющего функции по управлению структурой без образования юридического лица, в иностранном государстве.</w:t>
      </w:r>
    </w:p>
    <w:p w:rsidR="00E82079" w:rsidRPr="00EF53EA" w:rsidRDefault="00E82079" w:rsidP="00E82079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C. Способы получения банком информации</w:t>
      </w:r>
    </w:p>
    <w:p w:rsidR="00E82079" w:rsidRDefault="00E82079" w:rsidP="00E82079">
      <w:pPr>
        <w:ind w:left="-709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lastRenderedPageBreak/>
        <w:t xml:space="preserve">Способом получения банком информации является опрос Клиентов и заполнение ими </w:t>
      </w:r>
      <w:r>
        <w:rPr>
          <w:rFonts w:eastAsia="Calibri"/>
          <w:i/>
          <w:sz w:val="18"/>
          <w:szCs w:val="18"/>
        </w:rPr>
        <w:t xml:space="preserve">Формы </w:t>
      </w:r>
      <w:proofErr w:type="spellStart"/>
      <w:r>
        <w:rPr>
          <w:rFonts w:eastAsia="Calibri"/>
          <w:i/>
          <w:sz w:val="18"/>
          <w:szCs w:val="18"/>
        </w:rPr>
        <w:t>самосертификации</w:t>
      </w:r>
      <w:proofErr w:type="spellEnd"/>
      <w:r>
        <w:rPr>
          <w:rFonts w:eastAsia="Calibri"/>
          <w:i/>
          <w:sz w:val="18"/>
          <w:szCs w:val="18"/>
        </w:rPr>
        <w:t>,</w:t>
      </w:r>
      <w:r w:rsidRPr="00EF53EA">
        <w:rPr>
          <w:rFonts w:eastAsia="Calibri"/>
          <w:i/>
          <w:sz w:val="18"/>
          <w:szCs w:val="18"/>
        </w:rPr>
        <w:t xml:space="preserve"> разработанно</w:t>
      </w:r>
      <w:r>
        <w:rPr>
          <w:rFonts w:eastAsia="Calibri"/>
          <w:i/>
          <w:sz w:val="18"/>
          <w:szCs w:val="18"/>
        </w:rPr>
        <w:t>й</w:t>
      </w:r>
      <w:r w:rsidRPr="00EF53EA">
        <w:rPr>
          <w:rFonts w:eastAsia="Calibri"/>
          <w:i/>
          <w:sz w:val="18"/>
          <w:szCs w:val="18"/>
        </w:rPr>
        <w:t xml:space="preserve"> </w:t>
      </w:r>
      <w:r>
        <w:rPr>
          <w:rFonts w:eastAsia="Calibri"/>
          <w:i/>
          <w:sz w:val="18"/>
          <w:szCs w:val="18"/>
        </w:rPr>
        <w:t>Банком.</w:t>
      </w:r>
    </w:p>
    <w:p w:rsidR="00E82079" w:rsidRDefault="00E82079" w:rsidP="00E82079">
      <w:pPr>
        <w:ind w:left="-709"/>
        <w:rPr>
          <w:rFonts w:eastAsia="Calibri"/>
          <w:i/>
          <w:sz w:val="18"/>
          <w:szCs w:val="18"/>
        </w:rPr>
      </w:pPr>
    </w:p>
    <w:p w:rsidR="00E82079" w:rsidRDefault="00E82079" w:rsidP="00E8207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  <w:bookmarkStart w:id="0" w:name="_GoBack"/>
      <w:bookmarkEnd w:id="0"/>
    </w:p>
    <w:p w:rsidR="00E82079" w:rsidRPr="00EF53EA" w:rsidRDefault="00E82079" w:rsidP="00E82079">
      <w:pPr>
        <w:spacing w:before="240"/>
        <w:rPr>
          <w:b/>
          <w:i/>
          <w:sz w:val="20"/>
          <w:szCs w:val="20"/>
        </w:rPr>
      </w:pPr>
      <w:r w:rsidRPr="00EF53EA">
        <w:rPr>
          <w:b/>
          <w:i/>
          <w:sz w:val="20"/>
          <w:szCs w:val="20"/>
        </w:rPr>
        <w:lastRenderedPageBreak/>
        <w:t>ОТМЕТКИ БАНКА</w:t>
      </w:r>
      <w:r w:rsidRPr="00EF53EA">
        <w:rPr>
          <w:rStyle w:val="af0"/>
          <w:b/>
          <w:i/>
          <w:sz w:val="20"/>
          <w:szCs w:val="20"/>
        </w:rPr>
        <w:footnoteReference w:customMarkFollows="1" w:id="12"/>
        <w:t>*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82"/>
        <w:gridCol w:w="321"/>
        <w:gridCol w:w="119"/>
        <w:gridCol w:w="462"/>
        <w:gridCol w:w="90"/>
        <w:gridCol w:w="306"/>
        <w:gridCol w:w="29"/>
        <w:gridCol w:w="306"/>
        <w:gridCol w:w="544"/>
        <w:gridCol w:w="306"/>
        <w:gridCol w:w="1109"/>
        <w:gridCol w:w="430"/>
        <w:gridCol w:w="420"/>
        <w:gridCol w:w="78"/>
        <w:gridCol w:w="66"/>
        <w:gridCol w:w="426"/>
        <w:gridCol w:w="421"/>
        <w:gridCol w:w="3426"/>
        <w:gridCol w:w="1176"/>
      </w:tblGrid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Уровень (степень) риска Клиента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9" w:rsidRPr="00EF53EA" w:rsidRDefault="00E82079" w:rsidP="0050702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Обоснование уровня (степени) риска Клиента в соответствии с Положением банка России № 375-П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 xml:space="preserve">Дата начала отношений с Клиентом, в частности дата открытия первого банковского счета, счета </w:t>
            </w:r>
            <w:proofErr w:type="gramStart"/>
            <w:r w:rsidRPr="00EF53EA">
              <w:rPr>
                <w:rStyle w:val="FontStyle11"/>
                <w:b/>
                <w:sz w:val="18"/>
                <w:szCs w:val="18"/>
              </w:rPr>
              <w:t>во вкладу</w:t>
            </w:r>
            <w:proofErr w:type="gramEnd"/>
            <w:r w:rsidRPr="00EF53EA">
              <w:rPr>
                <w:rStyle w:val="FontStyle11"/>
                <w:b/>
                <w:sz w:val="18"/>
                <w:szCs w:val="18"/>
              </w:rPr>
              <w:t xml:space="preserve"> (депозиту)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 xml:space="preserve">20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года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Дата оформления Анкеты (досье) Клиента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Даты обновлений Анкеты (досье) Клиента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 последнего), должность сотрудника Банка, принявшего решение о приеме Клиента на обслуживание</w:t>
            </w:r>
          </w:p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Style w:val="FontStyle11"/>
                <w:b/>
                <w:sz w:val="18"/>
                <w:szCs w:val="18"/>
                <w:lang w:eastAsia="en-US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Номер счета: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 последнего), должность сотрудника Банка, заполнившего (обновившего) Анкету (досье) Клиента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  <w:lang w:eastAsia="en-US"/>
              </w:rPr>
              <w:t>Дата прекращения отношений с Клиентом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EF53EA" w:rsidTr="0050702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pStyle w:val="ConsPlusNormal"/>
              <w:ind w:firstLine="0"/>
              <w:jc w:val="both"/>
              <w:rPr>
                <w:rStyle w:val="FontStyle11"/>
                <w:b/>
                <w:sz w:val="18"/>
                <w:szCs w:val="18"/>
                <w:lang w:eastAsia="en-US"/>
              </w:rPr>
            </w:pPr>
            <w:r w:rsidRPr="00EF53EA">
              <w:rPr>
                <w:rStyle w:val="FontStyle11"/>
                <w:b/>
                <w:sz w:val="18"/>
                <w:szCs w:val="18"/>
                <w:lang w:eastAsia="en-US"/>
              </w:rPr>
              <w:t>Срок хранения Анкеты (досье) Клиента</w:t>
            </w:r>
          </w:p>
        </w:tc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EF53E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Не менее 5 лет со дня прекращения отношений с Клиентом</w:t>
            </w:r>
          </w:p>
        </w:tc>
      </w:tr>
      <w:tr w:rsidR="00E82079" w:rsidRPr="00C94C76" w:rsidTr="00507026">
        <w:trPr>
          <w:trHeight w:val="405"/>
        </w:trPr>
        <w:tc>
          <w:tcPr>
            <w:tcW w:w="14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9" w:rsidRPr="00C94C76" w:rsidRDefault="00E82079" w:rsidP="005070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Протокол</w:t>
            </w:r>
            <w:r w:rsidRPr="00C94C76">
              <w:rPr>
                <w:rStyle w:val="af0"/>
                <w:b/>
                <w:sz w:val="18"/>
                <w:szCs w:val="18"/>
              </w:rPr>
              <w:footnoteReference w:customMarkFollows="1" w:id="13"/>
              <w:t>**</w:t>
            </w:r>
          </w:p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 xml:space="preserve">о результатах каждой </w:t>
            </w:r>
            <w:proofErr w:type="gramStart"/>
            <w:r w:rsidRPr="00C94C76">
              <w:rPr>
                <w:rStyle w:val="FontStyle11"/>
                <w:b/>
                <w:sz w:val="18"/>
                <w:szCs w:val="18"/>
              </w:rPr>
              <w:t>проверки  наличия</w:t>
            </w:r>
            <w:proofErr w:type="gramEnd"/>
            <w:r w:rsidRPr="00C94C76">
              <w:rPr>
                <w:rStyle w:val="FontStyle11"/>
                <w:b/>
                <w:sz w:val="18"/>
                <w:szCs w:val="18"/>
              </w:rPr>
              <w:t xml:space="preserve">  (отсутствия) в отношении Клиента информации  о его причастности к экстремистской деятельности, терроризму или связи с </w:t>
            </w:r>
            <w:r w:rsidRPr="00C94C76">
              <w:rPr>
                <w:sz w:val="18"/>
                <w:szCs w:val="18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C94C76">
              <w:rPr>
                <w:rStyle w:val="FontStyle11"/>
                <w:b/>
                <w:sz w:val="18"/>
                <w:szCs w:val="18"/>
              </w:rPr>
              <w:t>::</w:t>
            </w:r>
          </w:p>
        </w:tc>
      </w:tr>
      <w:tr w:rsidR="00E82079" w:rsidRPr="00C94C76" w:rsidTr="00507026">
        <w:trPr>
          <w:trHeight w:val="36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1011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079" w:rsidRPr="00C94C76" w:rsidRDefault="00E82079" w:rsidP="00507026">
            <w:pPr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Результаты проверки (отметить):</w:t>
            </w:r>
          </w:p>
        </w:tc>
      </w:tr>
      <w:tr w:rsidR="00E82079" w:rsidRPr="00C94C76" w:rsidTr="00507026">
        <w:trPr>
          <w:trHeight w:val="34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1011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079" w:rsidRPr="00C94C76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C76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C94C76">
              <w:rPr>
                <w:b/>
                <w:sz w:val="18"/>
                <w:szCs w:val="18"/>
              </w:rPr>
              <w:fldChar w:fldCharType="end"/>
            </w:r>
            <w:r w:rsidRPr="00C94C76">
              <w:rPr>
                <w:b/>
                <w:sz w:val="18"/>
                <w:szCs w:val="18"/>
              </w:rPr>
              <w:t xml:space="preserve"> </w:t>
            </w:r>
            <w:r w:rsidRPr="00C94C76">
              <w:rPr>
                <w:sz w:val="18"/>
                <w:szCs w:val="18"/>
              </w:rPr>
              <w:t xml:space="preserve">  не </w:t>
            </w:r>
            <w:r w:rsidRPr="00C94C76">
              <w:rPr>
                <w:rStyle w:val="FontStyle11"/>
                <w:sz w:val="18"/>
                <w:szCs w:val="18"/>
              </w:rPr>
              <w:t xml:space="preserve">причастен к экстремистской деятельности или терроризму/ не связан </w:t>
            </w:r>
            <w:r w:rsidRPr="00C94C76">
              <w:rPr>
                <w:sz w:val="18"/>
                <w:szCs w:val="18"/>
              </w:rPr>
              <w:t>с террористическими организациями и террористами или распространением оружия массового уничтожения</w:t>
            </w:r>
          </w:p>
        </w:tc>
      </w:tr>
      <w:tr w:rsidR="00E82079" w:rsidRPr="00C94C76" w:rsidTr="00507026">
        <w:trPr>
          <w:trHeight w:val="384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1011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rPr>
                <w:rStyle w:val="FontStyle11"/>
                <w:sz w:val="18"/>
                <w:szCs w:val="18"/>
              </w:rPr>
            </w:pPr>
            <w:r w:rsidRPr="00C94C76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C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94C76">
              <w:rPr>
                <w:sz w:val="18"/>
                <w:szCs w:val="18"/>
              </w:rPr>
              <w:fldChar w:fldCharType="end"/>
            </w:r>
            <w:r w:rsidRPr="00C94C76">
              <w:rPr>
                <w:sz w:val="18"/>
                <w:szCs w:val="18"/>
              </w:rPr>
              <w:t xml:space="preserve"> </w:t>
            </w:r>
            <w:r w:rsidRPr="00C94C76">
              <w:rPr>
                <w:rStyle w:val="FontStyle11"/>
                <w:sz w:val="18"/>
                <w:szCs w:val="18"/>
              </w:rPr>
              <w:t xml:space="preserve"> причастен к экстремистской деятельности или терроризму/ связан </w:t>
            </w:r>
            <w:r w:rsidRPr="00C94C76">
              <w:rPr>
                <w:sz w:val="18"/>
                <w:szCs w:val="18"/>
              </w:rPr>
              <w:t>с террористическими организациями и террористами или распространением оружия массового уничтожения</w:t>
            </w:r>
          </w:p>
        </w:tc>
      </w:tr>
      <w:tr w:rsidR="00E82079" w:rsidRPr="00C94C76" w:rsidTr="00507026">
        <w:trPr>
          <w:trHeight w:val="34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1011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079" w:rsidRPr="00C94C76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 xml:space="preserve">При наличии информации о причастности Клиента к экстремистской деятельности или терроризму/ наличии связи с </w:t>
            </w:r>
            <w:r w:rsidRPr="00C94C76">
              <w:rPr>
                <w:b/>
                <w:sz w:val="18"/>
                <w:szCs w:val="18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C94C76">
              <w:rPr>
                <w:rStyle w:val="FontStyle11"/>
                <w:b/>
                <w:sz w:val="18"/>
                <w:szCs w:val="18"/>
              </w:rPr>
              <w:t>:</w:t>
            </w:r>
          </w:p>
          <w:p w:rsidR="00E82079" w:rsidRPr="00C94C76" w:rsidRDefault="00E82079" w:rsidP="00507026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sz w:val="18"/>
                <w:szCs w:val="18"/>
              </w:rPr>
              <w:t>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Клиенте/</w:t>
            </w:r>
            <w:r w:rsidRPr="00C94C76">
              <w:rPr>
                <w:sz w:val="18"/>
                <w:szCs w:val="18"/>
              </w:rPr>
              <w:t xml:space="preserve">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</w:t>
            </w:r>
            <w:hyperlink r:id="rId9" w:history="1">
              <w:r w:rsidRPr="00C94C76">
                <w:rPr>
                  <w:sz w:val="18"/>
                  <w:szCs w:val="18"/>
                </w:rPr>
                <w:t>главой VII</w:t>
              </w:r>
            </w:hyperlink>
            <w:r w:rsidRPr="00C94C76">
              <w:rPr>
                <w:sz w:val="18"/>
                <w:szCs w:val="18"/>
              </w:rPr>
              <w:t xml:space="preserve"> Устава ООН от 26 июня 1945 года </w:t>
            </w:r>
            <w:r w:rsidRPr="00C94C76">
              <w:rPr>
                <w:sz w:val="18"/>
                <w:szCs w:val="18"/>
              </w:rPr>
              <w:lastRenderedPageBreak/>
              <w:t xml:space="preserve">(Сборник действующих договоров, соглашений и конвенций, заключенных СССР с иностранными государствами, </w:t>
            </w:r>
            <w:proofErr w:type="spellStart"/>
            <w:r w:rsidRPr="00C94C76">
              <w:rPr>
                <w:sz w:val="18"/>
                <w:szCs w:val="18"/>
              </w:rPr>
              <w:t>вып</w:t>
            </w:r>
            <w:proofErr w:type="spellEnd"/>
            <w:r w:rsidRPr="00C94C76">
              <w:rPr>
                <w:sz w:val="18"/>
                <w:szCs w:val="18"/>
              </w:rPr>
              <w:t xml:space="preserve">. XII. - М., 1956, с. 14 - 47. Ратифицирован </w:t>
            </w:r>
            <w:hyperlink r:id="rId10" w:history="1">
              <w:r w:rsidRPr="00C94C76">
                <w:rPr>
                  <w:sz w:val="18"/>
                  <w:szCs w:val="18"/>
                </w:rPr>
                <w:t>Указом</w:t>
              </w:r>
            </w:hyperlink>
            <w:r w:rsidRPr="00C94C76">
              <w:rPr>
                <w:sz w:val="18"/>
                <w:szCs w:val="18"/>
              </w:rPr>
              <w:t xml:space="preserve"> Президиума Верховного Совета СССР от 20 августа 1945 года "О ратификации Устава Организации Объединенных Наций" (Сборник законов СССР и Указов Президиума Верховного Совета СССР, 1938 - 1975, т. 2, с. 237), Советом Безопасности ООН или органами, специально созданными решениями Совета Безопасности ООН, содержащих сведения о клиенте/</w:t>
            </w:r>
            <w:r w:rsidRPr="00C94C76">
              <w:rPr>
                <w:rStyle w:val="FontStyle11"/>
                <w:sz w:val="18"/>
                <w:szCs w:val="18"/>
              </w:rPr>
              <w:t>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Клиента):</w:t>
            </w:r>
          </w:p>
        </w:tc>
      </w:tr>
      <w:tr w:rsidR="00E82079" w:rsidRPr="00C94C76" w:rsidTr="00507026">
        <w:trPr>
          <w:trHeight w:val="34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№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от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года</w:t>
            </w:r>
          </w:p>
        </w:tc>
      </w:tr>
      <w:tr w:rsidR="00E82079" w:rsidRPr="00C94C76" w:rsidTr="00507026">
        <w:trPr>
          <w:trHeight w:val="34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C94C76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1011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079" w:rsidRPr="00C94C76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3A122A" w:rsidTr="00507026">
        <w:trPr>
          <w:gridAfter w:val="5"/>
          <w:wAfter w:w="5515" w:type="dxa"/>
          <w:trHeight w:val="118"/>
        </w:trPr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79" w:rsidRPr="003A122A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60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079" w:rsidRPr="003A122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E82079" w:rsidRPr="003A122A" w:rsidTr="00E82079">
        <w:trPr>
          <w:trHeight w:val="70"/>
        </w:trPr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79" w:rsidRPr="003A122A" w:rsidRDefault="00E82079" w:rsidP="00507026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1011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9" w:rsidRPr="003A122A" w:rsidRDefault="00E82079" w:rsidP="00507026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</w:tbl>
    <w:p w:rsidR="00E82079" w:rsidRDefault="00E82079" w:rsidP="00E82079">
      <w:pPr>
        <w:ind w:right="-29" w:firstLine="709"/>
        <w:jc w:val="right"/>
        <w:rPr>
          <w:b/>
          <w:i/>
          <w:sz w:val="20"/>
          <w:szCs w:val="20"/>
        </w:rPr>
      </w:pPr>
    </w:p>
    <w:sectPr w:rsidR="00E82079" w:rsidSect="00E82079">
      <w:footerReference w:type="even" r:id="rId11"/>
      <w:footerReference w:type="default" r:id="rId12"/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A6" w:rsidRDefault="002F16A6" w:rsidP="00F944DA">
      <w:r>
        <w:separator/>
      </w:r>
    </w:p>
  </w:endnote>
  <w:endnote w:type="continuationSeparator" w:id="0">
    <w:p w:rsidR="002F16A6" w:rsidRDefault="002F16A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"/>
    <w:charset w:val="00"/>
    <w:family w:val="auto"/>
    <w:pitch w:val="variable"/>
    <w:sig w:usb0="00000003" w:usb1="1001ECEA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079">
      <w:rPr>
        <w:rStyle w:val="a6"/>
        <w:noProof/>
      </w:rPr>
      <w:t>19</w:t>
    </w:r>
    <w:r>
      <w:rPr>
        <w:rStyle w:val="a6"/>
      </w:rPr>
      <w:fldChar w:fldCharType="end"/>
    </w:r>
    <w:r w:rsidR="009662EF">
      <w:rPr>
        <w:rStyle w:val="a6"/>
      </w:rPr>
      <w:t>(</w:t>
    </w:r>
    <w:r w:rsidR="009662EF">
      <w:rPr>
        <w:rStyle w:val="a6"/>
        <w:rFonts w:hint="eastAsia"/>
      </w:rPr>
      <w:fldChar w:fldCharType="begin"/>
    </w:r>
    <w:r w:rsidR="009662EF">
      <w:rPr>
        <w:rStyle w:val="a6"/>
        <w:rFonts w:hint="eastAsia"/>
      </w:rPr>
      <w:instrText xml:space="preserve"> </w:instrText>
    </w:r>
    <w:r w:rsidR="009662EF">
      <w:rPr>
        <w:rStyle w:val="a6"/>
      </w:rPr>
      <w:instrText>SECTIONPAGES  \* MERGEFORMAT</w:instrText>
    </w:r>
    <w:r w:rsidR="009662EF">
      <w:rPr>
        <w:rStyle w:val="a6"/>
        <w:rFonts w:hint="eastAsia"/>
      </w:rPr>
      <w:instrText xml:space="preserve"> </w:instrText>
    </w:r>
    <w:r w:rsidR="009662EF">
      <w:rPr>
        <w:rStyle w:val="a6"/>
        <w:rFonts w:hint="eastAsia"/>
      </w:rPr>
      <w:fldChar w:fldCharType="separate"/>
    </w:r>
    <w:r w:rsidR="00E82079">
      <w:rPr>
        <w:rStyle w:val="a6"/>
        <w:noProof/>
      </w:rPr>
      <w:t>19</w:t>
    </w:r>
    <w:r w:rsidR="009662EF">
      <w:rPr>
        <w:rStyle w:val="a6"/>
        <w:rFonts w:hint="eastAsia"/>
      </w:rPr>
      <w:fldChar w:fldCharType="end"/>
    </w:r>
    <w:r w:rsidR="009662EF">
      <w:rPr>
        <w:rStyle w:val="a6"/>
      </w:rPr>
      <w:t>)</w:t>
    </w:r>
  </w:p>
  <w:p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A6" w:rsidRDefault="002F16A6" w:rsidP="00F944DA">
      <w:r>
        <w:separator/>
      </w:r>
    </w:p>
  </w:footnote>
  <w:footnote w:type="continuationSeparator" w:id="0">
    <w:p w:rsidR="002F16A6" w:rsidRDefault="002F16A6" w:rsidP="00F944DA">
      <w:r>
        <w:continuationSeparator/>
      </w:r>
    </w:p>
  </w:footnote>
  <w:footnote w:id="1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Иностранная структура без образования юридического лица – организационная форма, созданная в соответствии с законодательством иностранного государства (территории) без образования юридического лица (в частности фонд, партнерство, товарищество, траст, иная форма осуществления коллективных инвестиций и (или) доверительного управления), которая в соответствии со своим личным законом вправе осуществлять деятельность, направленную на извлечение дохода (прибыли) в интересах своих участников (пайщиков, доверителей или иных лиц) либо выгодоприобретателей.</w:t>
      </w:r>
    </w:p>
    <w:p w:rsidR="00E82079" w:rsidRPr="00386468" w:rsidRDefault="00E82079" w:rsidP="00E82079">
      <w:pPr>
        <w:pStyle w:val="ae"/>
      </w:pPr>
    </w:p>
  </w:footnote>
  <w:footnote w:id="2">
    <w:p w:rsidR="00E82079" w:rsidRDefault="00E82079" w:rsidP="00E82079">
      <w:pPr>
        <w:pStyle w:val="ae"/>
        <w:ind w:left="-709" w:right="-29"/>
      </w:pPr>
      <w:r w:rsidRPr="004C36D5">
        <w:rPr>
          <w:rStyle w:val="af0"/>
          <w:sz w:val="16"/>
          <w:szCs w:val="16"/>
        </w:rPr>
        <w:footnoteRef/>
      </w:r>
      <w:r w:rsidRPr="004C36D5">
        <w:rPr>
          <w:rStyle w:val="af0"/>
          <w:sz w:val="16"/>
          <w:szCs w:val="16"/>
        </w:rPr>
        <w:t xml:space="preserve"> </w:t>
      </w:r>
      <w:r w:rsidRPr="001B5087">
        <w:rPr>
          <w:sz w:val="16"/>
          <w:szCs w:val="16"/>
        </w:rPr>
        <w:t>При наличии нескольких лицензий блок повторяется в нужном для полного указания данных количестве</w:t>
      </w:r>
    </w:p>
  </w:footnote>
  <w:footnote w:id="3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4">
    <w:p w:rsidR="00E82079" w:rsidRPr="00FB5FC1" w:rsidRDefault="00E82079" w:rsidP="00E82079">
      <w:pPr>
        <w:pStyle w:val="ConsPlusNormal"/>
        <w:ind w:left="-709" w:right="-29" w:firstLine="0"/>
        <w:jc w:val="both"/>
        <w:rPr>
          <w:rFonts w:ascii="Times New Roman" w:hAnsi="Times New Roman" w:cs="Times New Roman"/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rFonts w:ascii="Times New Roman" w:hAnsi="Times New Roman" w:cs="Times New Roman"/>
          <w:sz w:val="16"/>
          <w:szCs w:val="16"/>
        </w:rPr>
        <w:t xml:space="preserve"> Для нерезидента: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</w:t>
      </w:r>
    </w:p>
    <w:p w:rsidR="00E82079" w:rsidRPr="005D4DA7" w:rsidRDefault="00E82079" w:rsidP="00E82079">
      <w:pPr>
        <w:pStyle w:val="ae"/>
      </w:pPr>
      <w:r>
        <w:t xml:space="preserve"> </w:t>
      </w:r>
    </w:p>
  </w:footnote>
  <w:footnote w:id="5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5150C">
        <w:rPr>
          <w:rStyle w:val="af0"/>
          <w:sz w:val="16"/>
          <w:szCs w:val="16"/>
        </w:rPr>
        <w:footnoteRef/>
      </w:r>
      <w:r w:rsidRPr="00F5150C">
        <w:rPr>
          <w:sz w:val="16"/>
          <w:szCs w:val="16"/>
        </w:rPr>
        <w:t xml:space="preserve"> </w:t>
      </w:r>
      <w:r w:rsidRPr="00FB5FC1">
        <w:rPr>
          <w:sz w:val="16"/>
          <w:szCs w:val="16"/>
        </w:rPr>
        <w:t xml:space="preserve">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 </w:t>
      </w:r>
      <w:r>
        <w:rPr>
          <w:sz w:val="16"/>
          <w:szCs w:val="16"/>
        </w:rPr>
        <w:t xml:space="preserve">(данные миграционной карты в случае отсутствия иных документов) </w:t>
      </w:r>
      <w:r w:rsidRPr="00FB5FC1">
        <w:rPr>
          <w:sz w:val="16"/>
          <w:szCs w:val="16"/>
        </w:rPr>
        <w:t xml:space="preserve">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6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</w:t>
      </w:r>
      <w:r>
        <w:rPr>
          <w:sz w:val="16"/>
          <w:szCs w:val="16"/>
        </w:rPr>
        <w:t xml:space="preserve"> 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7">
    <w:p w:rsidR="00E82079" w:rsidRPr="00FB5FC1" w:rsidRDefault="00E82079" w:rsidP="00E82079">
      <w:pPr>
        <w:pStyle w:val="ConsPlusNormal"/>
        <w:ind w:left="-709" w:right="-29" w:firstLine="0"/>
        <w:jc w:val="both"/>
        <w:rPr>
          <w:rFonts w:ascii="Times New Roman" w:hAnsi="Times New Roman" w:cs="Times New Roman"/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rFonts w:ascii="Times New Roman" w:hAnsi="Times New Roman" w:cs="Times New Roman"/>
          <w:sz w:val="16"/>
          <w:szCs w:val="16"/>
        </w:rPr>
        <w:t xml:space="preserve"> Для нерезидента: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</w:r>
    </w:p>
    <w:p w:rsidR="00E82079" w:rsidRPr="00975BDF" w:rsidRDefault="00E82079" w:rsidP="00E82079">
      <w:pPr>
        <w:pStyle w:val="ae"/>
      </w:pPr>
    </w:p>
  </w:footnote>
  <w:footnote w:id="8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9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 РФ </w:t>
      </w:r>
      <w:r>
        <w:rPr>
          <w:sz w:val="16"/>
          <w:szCs w:val="16"/>
        </w:rPr>
        <w:t xml:space="preserve">(данные миграционной карты в случае отсутствия иных документов) </w:t>
      </w:r>
      <w:r w:rsidRPr="00FB5FC1">
        <w:rPr>
          <w:sz w:val="16"/>
          <w:szCs w:val="16"/>
        </w:rPr>
        <w:t xml:space="preserve">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документами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10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Указывается </w:t>
      </w:r>
      <w:r w:rsidRPr="00FB5FC1">
        <w:rPr>
          <w:spacing w:val="-6"/>
          <w:sz w:val="16"/>
          <w:szCs w:val="16"/>
        </w:rPr>
        <w:t xml:space="preserve">размер доли в капитале (принадлежащей лицу прямо или косвенно) или иные сведения, подтверждающие наличие контроля за действиями Клиента со стороны </w:t>
      </w:r>
      <w:proofErr w:type="spellStart"/>
      <w:r w:rsidRPr="00FB5FC1">
        <w:rPr>
          <w:spacing w:val="-6"/>
          <w:sz w:val="16"/>
          <w:szCs w:val="16"/>
        </w:rPr>
        <w:t>бенефициарного</w:t>
      </w:r>
      <w:proofErr w:type="spellEnd"/>
      <w:r w:rsidRPr="00FB5FC1">
        <w:rPr>
          <w:spacing w:val="-6"/>
          <w:sz w:val="16"/>
          <w:szCs w:val="16"/>
        </w:rPr>
        <w:t xml:space="preserve"> владельца</w:t>
      </w:r>
    </w:p>
  </w:footnote>
  <w:footnote w:id="11">
    <w:p w:rsidR="00E82079" w:rsidRPr="00FB5FC1" w:rsidRDefault="00E82079" w:rsidP="00E82079">
      <w:pPr>
        <w:pStyle w:val="ae"/>
        <w:ind w:left="-709" w:right="-29"/>
        <w:jc w:val="both"/>
        <w:rPr>
          <w:sz w:val="16"/>
          <w:szCs w:val="16"/>
        </w:rPr>
      </w:pPr>
      <w:r w:rsidRPr="0017197C">
        <w:rPr>
          <w:rStyle w:val="af0"/>
          <w:sz w:val="16"/>
          <w:szCs w:val="16"/>
        </w:rPr>
        <w:footnoteRef/>
      </w:r>
      <w:r w:rsidRPr="0017197C">
        <w:rPr>
          <w:sz w:val="16"/>
          <w:szCs w:val="16"/>
        </w:rPr>
        <w:t xml:space="preserve"> </w:t>
      </w:r>
      <w:r w:rsidRPr="00FB5FC1">
        <w:rPr>
          <w:sz w:val="16"/>
          <w:szCs w:val="16"/>
        </w:rPr>
        <w:t xml:space="preserve">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12">
    <w:p w:rsidR="00E82079" w:rsidRPr="00D961B5" w:rsidRDefault="00E82079" w:rsidP="00E82079">
      <w:pPr>
        <w:pStyle w:val="ae"/>
        <w:ind w:left="-709"/>
        <w:jc w:val="both"/>
        <w:rPr>
          <w:sz w:val="16"/>
          <w:szCs w:val="16"/>
        </w:rPr>
      </w:pPr>
      <w:r>
        <w:rPr>
          <w:rStyle w:val="af0"/>
        </w:rPr>
        <w:t>*</w:t>
      </w:r>
      <w:r>
        <w:t xml:space="preserve"> </w:t>
      </w:r>
      <w:r w:rsidRPr="00D961B5">
        <w:rPr>
          <w:sz w:val="16"/>
          <w:szCs w:val="16"/>
        </w:rPr>
        <w:t>Часть «Отметки Банка»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</w:p>
  </w:footnote>
  <w:footnote w:id="13">
    <w:p w:rsidR="00E82079" w:rsidRPr="00D961B5" w:rsidRDefault="00E82079" w:rsidP="00E82079">
      <w:pPr>
        <w:ind w:left="-709"/>
        <w:jc w:val="both"/>
        <w:rPr>
          <w:sz w:val="16"/>
          <w:szCs w:val="16"/>
        </w:rPr>
      </w:pPr>
      <w:r w:rsidRPr="00D961B5">
        <w:rPr>
          <w:rStyle w:val="af0"/>
        </w:rPr>
        <w:t>**</w:t>
      </w:r>
      <w:r w:rsidRPr="00D961B5">
        <w:t xml:space="preserve"> </w:t>
      </w:r>
      <w:r w:rsidRPr="00D961B5">
        <w:rPr>
          <w:sz w:val="16"/>
          <w:szCs w:val="16"/>
        </w:rPr>
        <w:t>Протокол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</w:p>
    <w:p w:rsidR="00E82079" w:rsidRPr="00D961B5" w:rsidRDefault="00E82079" w:rsidP="00E82079">
      <w:pPr>
        <w:pStyle w:val="ae"/>
        <w:ind w:left="-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B4233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104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7959"/>
    <w:multiLevelType w:val="multilevel"/>
    <w:tmpl w:val="429E3242"/>
    <w:styleLink w:val="WW8Num2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 w15:restartNumberingAfterBreak="0">
    <w:nsid w:val="00A56BB3"/>
    <w:multiLevelType w:val="hybridMultilevel"/>
    <w:tmpl w:val="0A26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542F"/>
    <w:multiLevelType w:val="multilevel"/>
    <w:tmpl w:val="A1885880"/>
    <w:styleLink w:val="WW8Num6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043B095E"/>
    <w:multiLevelType w:val="multilevel"/>
    <w:tmpl w:val="0A860390"/>
    <w:styleLink w:val="WWNum18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057B7F97"/>
    <w:multiLevelType w:val="multilevel"/>
    <w:tmpl w:val="26C24578"/>
    <w:styleLink w:val="WW8Num9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06441A92"/>
    <w:multiLevelType w:val="multilevel"/>
    <w:tmpl w:val="253AAF14"/>
    <w:styleLink w:val="WW8Num36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0C1F29A5"/>
    <w:multiLevelType w:val="multilevel"/>
    <w:tmpl w:val="9B8A785A"/>
    <w:styleLink w:val="WWNum4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0E3C3D21"/>
    <w:multiLevelType w:val="multilevel"/>
    <w:tmpl w:val="B10EDB44"/>
    <w:styleLink w:val="WW8Num3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0EE92EEF"/>
    <w:multiLevelType w:val="multilevel"/>
    <w:tmpl w:val="A1D6161A"/>
    <w:styleLink w:val="WWNum19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12D6620B"/>
    <w:multiLevelType w:val="multilevel"/>
    <w:tmpl w:val="F9889C64"/>
    <w:styleLink w:val="WW8Num23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141770F8"/>
    <w:multiLevelType w:val="multilevel"/>
    <w:tmpl w:val="4336D078"/>
    <w:styleLink w:val="WW8Num35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155809EF"/>
    <w:multiLevelType w:val="multilevel"/>
    <w:tmpl w:val="9782E132"/>
    <w:styleLink w:val="WWNum19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17D46501"/>
    <w:multiLevelType w:val="multilevel"/>
    <w:tmpl w:val="38E8A3C0"/>
    <w:styleLink w:val="WW8Num17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1A154CDC"/>
    <w:multiLevelType w:val="multilevel"/>
    <w:tmpl w:val="D562D132"/>
    <w:styleLink w:val="WW8Num5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1A252110"/>
    <w:multiLevelType w:val="multilevel"/>
    <w:tmpl w:val="31B2EE48"/>
    <w:styleLink w:val="WWNum206"/>
    <w:lvl w:ilvl="0">
      <w:start w:val="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1CB5074C"/>
    <w:multiLevelType w:val="hybridMultilevel"/>
    <w:tmpl w:val="4864A828"/>
    <w:lvl w:ilvl="0" w:tplc="8AE86350">
      <w:start w:val="1"/>
      <w:numFmt w:val="decimal"/>
      <w:pStyle w:val="7"/>
      <w:lvlText w:val="8.%1."/>
      <w:lvlJc w:val="left"/>
      <w:pPr>
        <w:ind w:left="720" w:hanging="360"/>
      </w:pPr>
      <w:rPr>
        <w:rFonts w:cs="Times New Roman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941"/>
    <w:multiLevelType w:val="multilevel"/>
    <w:tmpl w:val="533ECA8E"/>
    <w:styleLink w:val="WW8Num19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1D336A73"/>
    <w:multiLevelType w:val="multilevel"/>
    <w:tmpl w:val="FD4E339A"/>
    <w:styleLink w:val="WW8Num259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1D9C1C81"/>
    <w:multiLevelType w:val="multilevel"/>
    <w:tmpl w:val="8FC8539A"/>
    <w:styleLink w:val="WW8Num15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1DC37E45"/>
    <w:multiLevelType w:val="multilevel"/>
    <w:tmpl w:val="FC365CD2"/>
    <w:styleLink w:val="WW8Num377"/>
    <w:lvl w:ilvl="0">
      <w:start w:val="11"/>
      <w:numFmt w:val="none"/>
      <w:lvlText w:val="6.8.1.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.%1.%2."/>
      <w:lvlJc w:val="left"/>
      <w:pPr>
        <w:ind w:left="0" w:firstLine="0"/>
      </w:pPr>
      <w:rPr>
        <w:rFonts w:cs="Times New Roman"/>
        <w:b/>
      </w:rPr>
    </w:lvl>
    <w:lvl w:ilvl="2">
      <w:start w:val="2"/>
      <w:numFmt w:val="none"/>
      <w:lvlText w:val="6.9.1.%3"/>
      <w:lvlJc w:val="left"/>
      <w:pPr>
        <w:ind w:left="0" w:firstLine="0"/>
      </w:pPr>
      <w:rPr>
        <w:rFonts w:cs="Times New Roman"/>
        <w:b/>
        <w:strike w:val="0"/>
        <w:dstrike w:val="0"/>
        <w:u w:val="none"/>
        <w:effect w:val="none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decimal"/>
      <w:lvlText w:val=".%1.%2.%3.%4.%5.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.%1.%2.%3.%4.%5.%6.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.%1.%2.%3.%4.%5.%6.%7.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.%1.%2.%3.%4.%5.%6.%7.%8.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.%1.%2.%3.%4.%5.%6.%7.%8.%9.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1E91526E"/>
    <w:multiLevelType w:val="hybridMultilevel"/>
    <w:tmpl w:val="ED0EF842"/>
    <w:lvl w:ilvl="0" w:tplc="3528C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BD5F6A"/>
    <w:multiLevelType w:val="multilevel"/>
    <w:tmpl w:val="4F9EE10E"/>
    <w:styleLink w:val="WW8Num386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20551D80"/>
    <w:multiLevelType w:val="multilevel"/>
    <w:tmpl w:val="0D7EE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17F4440"/>
    <w:multiLevelType w:val="multilevel"/>
    <w:tmpl w:val="42181BC0"/>
    <w:styleLink w:val="WW8Num1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22DE4A55"/>
    <w:multiLevelType w:val="hybridMultilevel"/>
    <w:tmpl w:val="90B84A14"/>
    <w:lvl w:ilvl="0" w:tplc="D4C8BB22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232743CE"/>
    <w:multiLevelType w:val="multilevel"/>
    <w:tmpl w:val="F03023E4"/>
    <w:styleLink w:val="WW8Num26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75A5733"/>
    <w:multiLevelType w:val="multilevel"/>
    <w:tmpl w:val="35B862E0"/>
    <w:styleLink w:val="WWNum17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9" w15:restartNumberingAfterBreak="0">
    <w:nsid w:val="27EE0847"/>
    <w:multiLevelType w:val="multilevel"/>
    <w:tmpl w:val="78FAB2E4"/>
    <w:styleLink w:val="WW8Num61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29FE3355"/>
    <w:multiLevelType w:val="multilevel"/>
    <w:tmpl w:val="0F9C1592"/>
    <w:styleLink w:val="WW8Num10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2C53191B"/>
    <w:multiLevelType w:val="multilevel"/>
    <w:tmpl w:val="92542574"/>
    <w:styleLink w:val="WW8Num22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2" w15:restartNumberingAfterBreak="0">
    <w:nsid w:val="2E454AC6"/>
    <w:multiLevelType w:val="multilevel"/>
    <w:tmpl w:val="83585130"/>
    <w:styleLink w:val="WW8Num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2F2D192E"/>
    <w:multiLevelType w:val="multilevel"/>
    <w:tmpl w:val="4398A804"/>
    <w:styleLink w:val="WW8Num40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4" w15:restartNumberingAfterBreak="0">
    <w:nsid w:val="32BC26BB"/>
    <w:multiLevelType w:val="hybridMultilevel"/>
    <w:tmpl w:val="B6485602"/>
    <w:lvl w:ilvl="0" w:tplc="E9E8F49E">
      <w:start w:val="1"/>
      <w:numFmt w:val="decimal"/>
      <w:pStyle w:val="4"/>
      <w:lvlText w:val="6.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7059A"/>
    <w:multiLevelType w:val="multilevel"/>
    <w:tmpl w:val="0DDABF04"/>
    <w:styleLink w:val="WW8Num24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6" w15:restartNumberingAfterBreak="0">
    <w:nsid w:val="3508375C"/>
    <w:multiLevelType w:val="multilevel"/>
    <w:tmpl w:val="026E9C04"/>
    <w:styleLink w:val="WW8Num42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7" w15:restartNumberingAfterBreak="0">
    <w:nsid w:val="3782358C"/>
    <w:multiLevelType w:val="hybridMultilevel"/>
    <w:tmpl w:val="53C2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E6021"/>
    <w:multiLevelType w:val="hybridMultilevel"/>
    <w:tmpl w:val="AC0238AA"/>
    <w:lvl w:ilvl="0" w:tplc="2B8E3AAE">
      <w:start w:val="1"/>
      <w:numFmt w:val="decimal"/>
      <w:lvlText w:val="6.%1."/>
      <w:lvlJc w:val="left"/>
      <w:pPr>
        <w:ind w:left="2771" w:hanging="360"/>
      </w:pPr>
    </w:lvl>
    <w:lvl w:ilvl="1" w:tplc="5470C3C0">
      <w:start w:val="1"/>
      <w:numFmt w:val="decimal"/>
      <w:pStyle w:val="5"/>
      <w:lvlText w:val="6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F24288"/>
    <w:multiLevelType w:val="multilevel"/>
    <w:tmpl w:val="3D9289A6"/>
    <w:styleLink w:val="WW8Num35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0" w15:restartNumberingAfterBreak="0">
    <w:nsid w:val="3A1F7231"/>
    <w:multiLevelType w:val="multilevel"/>
    <w:tmpl w:val="29BEBA12"/>
    <w:styleLink w:val="WW8Num26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1" w15:restartNumberingAfterBreak="0">
    <w:nsid w:val="3B351EC8"/>
    <w:multiLevelType w:val="multilevel"/>
    <w:tmpl w:val="25F2105A"/>
    <w:styleLink w:val="WW8Num29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2" w15:restartNumberingAfterBreak="0">
    <w:nsid w:val="3EE4668F"/>
    <w:multiLevelType w:val="hybridMultilevel"/>
    <w:tmpl w:val="AFD2B502"/>
    <w:lvl w:ilvl="0" w:tplc="C19E6D5A">
      <w:start w:val="1"/>
      <w:numFmt w:val="decimal"/>
      <w:lvlText w:val="5.%1."/>
      <w:lvlJc w:val="left"/>
      <w:pPr>
        <w:ind w:left="720" w:hanging="360"/>
      </w:pPr>
    </w:lvl>
    <w:lvl w:ilvl="1" w:tplc="99B8C1BE">
      <w:start w:val="1"/>
      <w:numFmt w:val="decimal"/>
      <w:pStyle w:val="3"/>
      <w:lvlText w:val="5.%2."/>
      <w:lvlJc w:val="left"/>
      <w:pPr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9210C8"/>
    <w:multiLevelType w:val="multilevel"/>
    <w:tmpl w:val="E4E84062"/>
    <w:lvl w:ilvl="0">
      <w:start w:val="1"/>
      <w:numFmt w:val="bullet"/>
      <w:pStyle w:val="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CF5407"/>
    <w:multiLevelType w:val="multilevel"/>
    <w:tmpl w:val="98D82182"/>
    <w:styleLink w:val="WW8Num359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5" w15:restartNumberingAfterBreak="0">
    <w:nsid w:val="43FD772A"/>
    <w:multiLevelType w:val="multilevel"/>
    <w:tmpl w:val="8CD40FA8"/>
    <w:styleLink w:val="WWNum157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6" w15:restartNumberingAfterBreak="0">
    <w:nsid w:val="45C71A0C"/>
    <w:multiLevelType w:val="multilevel"/>
    <w:tmpl w:val="D7AA1982"/>
    <w:styleLink w:val="WW8Num37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7" w15:restartNumberingAfterBreak="0">
    <w:nsid w:val="478B6300"/>
    <w:multiLevelType w:val="multilevel"/>
    <w:tmpl w:val="A4C2412A"/>
    <w:styleLink w:val="WW8Num20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8" w15:restartNumberingAfterBreak="0">
    <w:nsid w:val="48384D6A"/>
    <w:multiLevelType w:val="multilevel"/>
    <w:tmpl w:val="2292A4C4"/>
    <w:styleLink w:val="WW8Num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9" w15:restartNumberingAfterBreak="0">
    <w:nsid w:val="48756183"/>
    <w:multiLevelType w:val="multilevel"/>
    <w:tmpl w:val="4C524EEA"/>
    <w:styleLink w:val="WW8Num2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0" w15:restartNumberingAfterBreak="0">
    <w:nsid w:val="497B2D37"/>
    <w:multiLevelType w:val="multilevel"/>
    <w:tmpl w:val="B406F32A"/>
    <w:styleLink w:val="WWNum19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 w15:restartNumberingAfterBreak="0">
    <w:nsid w:val="4A8E63BA"/>
    <w:multiLevelType w:val="multilevel"/>
    <w:tmpl w:val="29F277FE"/>
    <w:styleLink w:val="WW8Num2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2" w15:restartNumberingAfterBreak="0">
    <w:nsid w:val="4D882C9D"/>
    <w:multiLevelType w:val="hybridMultilevel"/>
    <w:tmpl w:val="5CB64A42"/>
    <w:lvl w:ilvl="0" w:tplc="39002CA8">
      <w:start w:val="1"/>
      <w:numFmt w:val="decimal"/>
      <w:lvlText w:val="7.%1."/>
      <w:lvlJc w:val="right"/>
      <w:pPr>
        <w:ind w:left="2422" w:hanging="360"/>
      </w:pPr>
    </w:lvl>
    <w:lvl w:ilvl="1" w:tplc="28B861B2">
      <w:start w:val="1"/>
      <w:numFmt w:val="decimal"/>
      <w:pStyle w:val="6"/>
      <w:lvlText w:val="7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14C63"/>
    <w:multiLevelType w:val="multilevel"/>
    <w:tmpl w:val="59E65566"/>
    <w:styleLink w:val="WW8Num12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4" w15:restartNumberingAfterBreak="0">
    <w:nsid w:val="516C558E"/>
    <w:multiLevelType w:val="multilevel"/>
    <w:tmpl w:val="B3D8E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55FD18FC"/>
    <w:multiLevelType w:val="multilevel"/>
    <w:tmpl w:val="51A23DC0"/>
    <w:styleLink w:val="WW8Num26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6" w15:restartNumberingAfterBreak="0">
    <w:nsid w:val="560B1C54"/>
    <w:multiLevelType w:val="multilevel"/>
    <w:tmpl w:val="D5BE8934"/>
    <w:styleLink w:val="WW8Num55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7" w15:restartNumberingAfterBreak="0">
    <w:nsid w:val="576A4D08"/>
    <w:multiLevelType w:val="multilevel"/>
    <w:tmpl w:val="F170F1BA"/>
    <w:styleLink w:val="WW8Num193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8" w15:restartNumberingAfterBreak="0">
    <w:nsid w:val="57756562"/>
    <w:multiLevelType w:val="multilevel"/>
    <w:tmpl w:val="41E8CA7C"/>
    <w:styleLink w:val="WW8Num12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9" w15:restartNumberingAfterBreak="0">
    <w:nsid w:val="58EA405F"/>
    <w:multiLevelType w:val="hybridMultilevel"/>
    <w:tmpl w:val="3878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C1455"/>
    <w:multiLevelType w:val="multilevel"/>
    <w:tmpl w:val="6832A814"/>
    <w:styleLink w:val="WW8Num2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1" w15:restartNumberingAfterBreak="0">
    <w:nsid w:val="5C5E45FD"/>
    <w:multiLevelType w:val="multilevel"/>
    <w:tmpl w:val="90185004"/>
    <w:styleLink w:val="WW8Num1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2" w15:restartNumberingAfterBreak="0">
    <w:nsid w:val="609865CB"/>
    <w:multiLevelType w:val="multilevel"/>
    <w:tmpl w:val="FD1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1118"/>
        </w:tabs>
        <w:ind w:left="1118" w:hanging="55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3" w15:restartNumberingAfterBreak="0">
    <w:nsid w:val="63266C3A"/>
    <w:multiLevelType w:val="multilevel"/>
    <w:tmpl w:val="622836DA"/>
    <w:styleLink w:val="WW8Num35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4" w15:restartNumberingAfterBreak="0">
    <w:nsid w:val="63E92D73"/>
    <w:multiLevelType w:val="multilevel"/>
    <w:tmpl w:val="ABF41F32"/>
    <w:styleLink w:val="WW8Num5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5" w15:restartNumberingAfterBreak="0">
    <w:nsid w:val="67F153B6"/>
    <w:multiLevelType w:val="multilevel"/>
    <w:tmpl w:val="77383A54"/>
    <w:styleLink w:val="WW8Num35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68DE6104"/>
    <w:multiLevelType w:val="multilevel"/>
    <w:tmpl w:val="A0E62682"/>
    <w:styleLink w:val="WW8Num140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5.5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67" w15:restartNumberingAfterBreak="0">
    <w:nsid w:val="7061791F"/>
    <w:multiLevelType w:val="hybridMultilevel"/>
    <w:tmpl w:val="61BCD978"/>
    <w:styleLink w:val="WWNum1571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8E2E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6F67D0"/>
    <w:multiLevelType w:val="multilevel"/>
    <w:tmpl w:val="B3C87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31B1E39"/>
    <w:multiLevelType w:val="multilevel"/>
    <w:tmpl w:val="7354E9EA"/>
    <w:styleLink w:val="WW8Num26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0" w15:restartNumberingAfterBreak="0">
    <w:nsid w:val="77263F04"/>
    <w:multiLevelType w:val="multilevel"/>
    <w:tmpl w:val="59626B08"/>
    <w:styleLink w:val="WWNum211"/>
    <w:lvl w:ilvl="0">
      <w:start w:val="1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1" w15:restartNumberingAfterBreak="0">
    <w:nsid w:val="77C16C2B"/>
    <w:multiLevelType w:val="multilevel"/>
    <w:tmpl w:val="FE4C4BD2"/>
    <w:styleLink w:val="WW8Num3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2" w15:restartNumberingAfterBreak="0">
    <w:nsid w:val="7BB0602B"/>
    <w:multiLevelType w:val="multilevel"/>
    <w:tmpl w:val="498268F8"/>
    <w:styleLink w:val="WW8Num37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3" w15:restartNumberingAfterBreak="0">
    <w:nsid w:val="7D0A4136"/>
    <w:multiLevelType w:val="multilevel"/>
    <w:tmpl w:val="F3D8499E"/>
    <w:styleLink w:val="WW8Num13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74" w15:restartNumberingAfterBreak="0">
    <w:nsid w:val="7D8A657D"/>
    <w:multiLevelType w:val="multilevel"/>
    <w:tmpl w:val="8A788298"/>
    <w:styleLink w:val="WW8Num23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5" w15:restartNumberingAfterBreak="0">
    <w:nsid w:val="7EE0240F"/>
    <w:multiLevelType w:val="multilevel"/>
    <w:tmpl w:val="2102C004"/>
    <w:styleLink w:val="WW8Num29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43"/>
  </w:num>
  <w:num w:numId="3">
    <w:abstractNumId w:val="22"/>
  </w:num>
  <w:num w:numId="4">
    <w:abstractNumId w:val="0"/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3"/>
  </w:num>
  <w:num w:numId="30">
    <w:abstractNumId w:val="25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5"/>
  </w:num>
  <w:num w:numId="39">
    <w:abstractNumId w:val="36"/>
  </w:num>
  <w:num w:numId="40">
    <w:abstractNumId w:val="39"/>
  </w:num>
  <w:num w:numId="41">
    <w:abstractNumId w:val="40"/>
  </w:num>
  <w:num w:numId="42">
    <w:abstractNumId w:val="41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3"/>
  </w:num>
  <w:num w:numId="52">
    <w:abstractNumId w:val="55"/>
  </w:num>
  <w:num w:numId="53">
    <w:abstractNumId w:val="56"/>
  </w:num>
  <w:num w:numId="54">
    <w:abstractNumId w:val="57"/>
  </w:num>
  <w:num w:numId="55">
    <w:abstractNumId w:val="58"/>
  </w:num>
  <w:num w:numId="56">
    <w:abstractNumId w:val="60"/>
  </w:num>
  <w:num w:numId="57">
    <w:abstractNumId w:val="61"/>
  </w:num>
  <w:num w:numId="58">
    <w:abstractNumId w:val="63"/>
  </w:num>
  <w:num w:numId="59">
    <w:abstractNumId w:val="64"/>
  </w:num>
  <w:num w:numId="60">
    <w:abstractNumId w:val="65"/>
  </w:num>
  <w:num w:numId="61">
    <w:abstractNumId w:val="66"/>
  </w:num>
  <w:num w:numId="62">
    <w:abstractNumId w:val="67"/>
  </w:num>
  <w:num w:numId="63">
    <w:abstractNumId w:val="69"/>
  </w:num>
  <w:num w:numId="64">
    <w:abstractNumId w:val="70"/>
  </w:num>
  <w:num w:numId="65">
    <w:abstractNumId w:val="71"/>
  </w:num>
  <w:num w:numId="66">
    <w:abstractNumId w:val="72"/>
  </w:num>
  <w:num w:numId="67">
    <w:abstractNumId w:val="73"/>
  </w:num>
  <w:num w:numId="68">
    <w:abstractNumId w:val="74"/>
  </w:num>
  <w:num w:numId="69">
    <w:abstractNumId w:val="75"/>
  </w:num>
  <w:num w:numId="70">
    <w:abstractNumId w:val="37"/>
  </w:num>
  <w:num w:numId="71">
    <w:abstractNumId w:val="54"/>
  </w:num>
  <w:num w:numId="72">
    <w:abstractNumId w:val="3"/>
  </w:num>
  <w:num w:numId="73">
    <w:abstractNumId w:val="68"/>
  </w:num>
  <w:num w:numId="74">
    <w:abstractNumId w:val="24"/>
  </w:num>
  <w:num w:numId="75">
    <w:abstractNumId w:val="59"/>
  </w:num>
  <w:num w:numId="76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A6"/>
    <w:rsid w:val="000636FC"/>
    <w:rsid w:val="002109C2"/>
    <w:rsid w:val="00247358"/>
    <w:rsid w:val="002F16A6"/>
    <w:rsid w:val="0044700A"/>
    <w:rsid w:val="007D4D62"/>
    <w:rsid w:val="009662EF"/>
    <w:rsid w:val="00967014"/>
    <w:rsid w:val="009A2769"/>
    <w:rsid w:val="00B242D4"/>
    <w:rsid w:val="00C101B9"/>
    <w:rsid w:val="00C20762"/>
    <w:rsid w:val="00D02AED"/>
    <w:rsid w:val="00E049F3"/>
    <w:rsid w:val="00E82079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5E65"/>
  <w14:defaultImageDpi w14:val="300"/>
  <w15:chartTrackingRefBased/>
  <w15:docId w15:val="{F827F4F3-7EF6-4CAB-817F-7FE15E9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207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2079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0">
    <w:name w:val="heading 2"/>
    <w:aliases w:val=" Знак2,Знак2"/>
    <w:basedOn w:val="a0"/>
    <w:next w:val="a0"/>
    <w:link w:val="21"/>
    <w:qFormat/>
    <w:rsid w:val="00E8207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Arial,Авто,кернинг от 14 пт, Знак1,Знак1"/>
    <w:basedOn w:val="a0"/>
    <w:next w:val="a0"/>
    <w:link w:val="31"/>
    <w:uiPriority w:val="99"/>
    <w:qFormat/>
    <w:rsid w:val="00E82079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0">
    <w:name w:val="heading 4"/>
    <w:basedOn w:val="a0"/>
    <w:next w:val="a0"/>
    <w:link w:val="41"/>
    <w:uiPriority w:val="99"/>
    <w:qFormat/>
    <w:rsid w:val="00E82079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E82079"/>
    <w:pPr>
      <w:tabs>
        <w:tab w:val="num" w:pos="2880"/>
      </w:tabs>
      <w:spacing w:before="60" w:after="60"/>
      <w:ind w:firstLine="1440"/>
      <w:jc w:val="both"/>
      <w:outlineLvl w:val="4"/>
    </w:pPr>
    <w:rPr>
      <w:rFonts w:ascii="PragmaticaCTT" w:hAnsi="PragmaticaCTT"/>
      <w:color w:val="000000"/>
      <w:sz w:val="20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E82079"/>
    <w:pPr>
      <w:tabs>
        <w:tab w:val="num" w:pos="3240"/>
      </w:tabs>
      <w:spacing w:before="240" w:after="60"/>
      <w:ind w:left="2736" w:hanging="936"/>
      <w:jc w:val="both"/>
      <w:outlineLvl w:val="5"/>
    </w:pPr>
    <w:rPr>
      <w:rFonts w:ascii="PragmaticaCTT" w:hAnsi="PragmaticaCTT"/>
      <w:i/>
      <w:sz w:val="22"/>
      <w:szCs w:val="20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E82079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E82079"/>
    <w:pPr>
      <w:keepNext/>
      <w:outlineLvl w:val="7"/>
    </w:pPr>
    <w:rPr>
      <w:rFonts w:ascii="Arial" w:hAnsi="Arial"/>
      <w:b/>
      <w:bCs/>
      <w:color w:val="000000"/>
      <w:sz w:val="19"/>
      <w:szCs w:val="20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E820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1">
    <w:name w:val="toc 1"/>
    <w:basedOn w:val="a0"/>
    <w:next w:val="a0"/>
    <w:autoRedefine/>
    <w:uiPriority w:val="39"/>
    <w:unhideWhenUsed/>
    <w:rsid w:val="00247358"/>
  </w:style>
  <w:style w:type="paragraph" w:styleId="22">
    <w:name w:val="toc 2"/>
    <w:basedOn w:val="a0"/>
    <w:next w:val="a0"/>
    <w:autoRedefine/>
    <w:uiPriority w:val="39"/>
    <w:unhideWhenUsed/>
    <w:rsid w:val="00247358"/>
    <w:pPr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24735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247358"/>
    <w:pPr>
      <w:ind w:left="720"/>
    </w:pPr>
  </w:style>
  <w:style w:type="paragraph" w:styleId="52">
    <w:name w:val="toc 5"/>
    <w:basedOn w:val="a0"/>
    <w:next w:val="a0"/>
    <w:autoRedefine/>
    <w:uiPriority w:val="39"/>
    <w:unhideWhenUsed/>
    <w:rsid w:val="00247358"/>
    <w:pPr>
      <w:ind w:left="960"/>
    </w:pPr>
  </w:style>
  <w:style w:type="paragraph" w:styleId="62">
    <w:name w:val="toc 6"/>
    <w:basedOn w:val="a0"/>
    <w:next w:val="a0"/>
    <w:autoRedefine/>
    <w:uiPriority w:val="39"/>
    <w:unhideWhenUsed/>
    <w:rsid w:val="00247358"/>
    <w:pPr>
      <w:ind w:left="1200"/>
    </w:pPr>
  </w:style>
  <w:style w:type="paragraph" w:styleId="72">
    <w:name w:val="toc 7"/>
    <w:basedOn w:val="a0"/>
    <w:next w:val="a0"/>
    <w:autoRedefine/>
    <w:uiPriority w:val="39"/>
    <w:unhideWhenUsed/>
    <w:rsid w:val="00247358"/>
    <w:pPr>
      <w:ind w:left="1440"/>
    </w:pPr>
  </w:style>
  <w:style w:type="paragraph" w:styleId="82">
    <w:name w:val="toc 8"/>
    <w:basedOn w:val="a0"/>
    <w:next w:val="a0"/>
    <w:autoRedefine/>
    <w:uiPriority w:val="39"/>
    <w:unhideWhenUsed/>
    <w:rsid w:val="00247358"/>
    <w:pPr>
      <w:ind w:left="1680"/>
    </w:pPr>
  </w:style>
  <w:style w:type="paragraph" w:styleId="92">
    <w:name w:val="toc 9"/>
    <w:basedOn w:val="a0"/>
    <w:next w:val="a0"/>
    <w:autoRedefine/>
    <w:uiPriority w:val="39"/>
    <w:unhideWhenUsed/>
    <w:rsid w:val="00247358"/>
    <w:pPr>
      <w:ind w:left="1920"/>
    </w:pPr>
  </w:style>
  <w:style w:type="paragraph" w:styleId="a8">
    <w:name w:val="header"/>
    <w:basedOn w:val="a0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10">
    <w:name w:val="Заголовок 1 Знак"/>
    <w:basedOn w:val="a1"/>
    <w:link w:val="1"/>
    <w:uiPriority w:val="99"/>
    <w:rsid w:val="00E82079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3">
    <w:name w:val="Заголовок 2 Знак"/>
    <w:basedOn w:val="a1"/>
    <w:uiPriority w:val="99"/>
    <w:rsid w:val="00E82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Arial Знак,Авто Знак,кернинг от 14 пт Знак, Знак1 Знак,Знак1 Знак"/>
    <w:basedOn w:val="a1"/>
    <w:link w:val="30"/>
    <w:uiPriority w:val="99"/>
    <w:rsid w:val="00E82079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E82079"/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E82079"/>
    <w:rPr>
      <w:rFonts w:ascii="PragmaticaCTT" w:eastAsia="Times New Roman" w:hAnsi="PragmaticaCTT" w:cs="Times New Roman"/>
      <w:color w:val="000000"/>
      <w:sz w:val="20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E82079"/>
    <w:rPr>
      <w:rFonts w:ascii="PragmaticaCTT" w:eastAsia="Times New Roman" w:hAnsi="PragmaticaCTT" w:cs="Times New Roman"/>
      <w:i/>
      <w:sz w:val="22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E82079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E82079"/>
    <w:rPr>
      <w:rFonts w:ascii="Arial" w:eastAsia="Times New Roman" w:hAnsi="Arial" w:cs="Times New Roman"/>
      <w:b/>
      <w:bCs/>
      <w:color w:val="000000"/>
      <w:sz w:val="19"/>
      <w:szCs w:val="20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E82079"/>
    <w:rPr>
      <w:rFonts w:ascii="Cambria" w:eastAsia="Times New Roman" w:hAnsi="Cambria" w:cs="Times New Roman"/>
      <w:sz w:val="22"/>
      <w:szCs w:val="22"/>
      <w:lang w:eastAsia="ru-RU"/>
    </w:rPr>
  </w:style>
  <w:style w:type="character" w:customStyle="1" w:styleId="21">
    <w:name w:val="Заголовок 2 Знак1"/>
    <w:aliases w:val=" Знак2 Знак,Знак2 Знак"/>
    <w:link w:val="20"/>
    <w:locked/>
    <w:rsid w:val="00E8207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Heading1Char">
    <w:name w:val="Heading 1 Char"/>
    <w:locked/>
    <w:rsid w:val="00E82079"/>
    <w:rPr>
      <w:rFonts w:ascii="Cambria" w:hAnsi="Cambria" w:cs="Times New Roman"/>
      <w:b/>
      <w:color w:val="365F91"/>
      <w:sz w:val="28"/>
    </w:rPr>
  </w:style>
  <w:style w:type="paragraph" w:styleId="aa">
    <w:name w:val="Body Text"/>
    <w:basedOn w:val="a0"/>
    <w:link w:val="ab"/>
    <w:uiPriority w:val="99"/>
    <w:semiHidden/>
    <w:rsid w:val="00E82079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ab">
    <w:name w:val="Основной текст Знак"/>
    <w:basedOn w:val="a1"/>
    <w:link w:val="aa"/>
    <w:uiPriority w:val="99"/>
    <w:semiHidden/>
    <w:rsid w:val="00E8207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24">
    <w:name w:val="Body Text 2"/>
    <w:basedOn w:val="a0"/>
    <w:link w:val="25"/>
    <w:uiPriority w:val="99"/>
    <w:semiHidden/>
    <w:rsid w:val="00E82079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8207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c">
    <w:name w:val="Body Text Indent"/>
    <w:basedOn w:val="a0"/>
    <w:link w:val="ad"/>
    <w:uiPriority w:val="99"/>
    <w:semiHidden/>
    <w:rsid w:val="00E82079"/>
    <w:pPr>
      <w:shd w:val="clear" w:color="auto" w:fill="FFFFFF"/>
      <w:autoSpaceDE w:val="0"/>
      <w:autoSpaceDN w:val="0"/>
      <w:adjustRightInd w:val="0"/>
      <w:ind w:firstLine="709"/>
      <w:jc w:val="both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8207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33">
    <w:name w:val="Body Text 3"/>
    <w:basedOn w:val="a0"/>
    <w:link w:val="34"/>
    <w:uiPriority w:val="99"/>
    <w:semiHidden/>
    <w:rsid w:val="00E82079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E8207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6">
    <w:name w:val="Body Text Indent 2"/>
    <w:basedOn w:val="a0"/>
    <w:link w:val="27"/>
    <w:uiPriority w:val="99"/>
    <w:semiHidden/>
    <w:rsid w:val="00E82079"/>
    <w:pPr>
      <w:autoSpaceDE w:val="0"/>
      <w:autoSpaceDN w:val="0"/>
      <w:adjustRightInd w:val="0"/>
      <w:ind w:firstLine="540"/>
      <w:jc w:val="both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82079"/>
    <w:rPr>
      <w:rFonts w:ascii="Times New Roman" w:eastAsia="Times New Roman" w:hAnsi="Times New Roman" w:cs="Times New Roman"/>
      <w:lang w:eastAsia="ru-RU"/>
    </w:rPr>
  </w:style>
  <w:style w:type="character" w:customStyle="1" w:styleId="FontStyle42">
    <w:name w:val="Font Style42"/>
    <w:rsid w:val="00E82079"/>
    <w:rPr>
      <w:rFonts w:ascii="Calibri" w:hAnsi="Calibri"/>
      <w:b/>
      <w:sz w:val="16"/>
    </w:rPr>
  </w:style>
  <w:style w:type="paragraph" w:customStyle="1" w:styleId="Style33">
    <w:name w:val="Style33"/>
    <w:basedOn w:val="a0"/>
    <w:uiPriority w:val="99"/>
    <w:rsid w:val="00E82079"/>
    <w:pPr>
      <w:widowControl w:val="0"/>
      <w:autoSpaceDE w:val="0"/>
      <w:autoSpaceDN w:val="0"/>
      <w:adjustRightInd w:val="0"/>
      <w:spacing w:line="240" w:lineRule="exact"/>
      <w:ind w:firstLine="682"/>
      <w:jc w:val="both"/>
    </w:pPr>
  </w:style>
  <w:style w:type="character" w:customStyle="1" w:styleId="FontStyle41">
    <w:name w:val="Font Style41"/>
    <w:rsid w:val="00E82079"/>
    <w:rPr>
      <w:rFonts w:ascii="Calibri" w:hAnsi="Calibri"/>
      <w:sz w:val="16"/>
    </w:rPr>
  </w:style>
  <w:style w:type="paragraph" w:customStyle="1" w:styleId="Style28">
    <w:name w:val="Style28"/>
    <w:basedOn w:val="a0"/>
    <w:uiPriority w:val="99"/>
    <w:rsid w:val="00E82079"/>
    <w:pPr>
      <w:widowControl w:val="0"/>
      <w:autoSpaceDE w:val="0"/>
      <w:autoSpaceDN w:val="0"/>
      <w:adjustRightInd w:val="0"/>
      <w:spacing w:line="235" w:lineRule="exact"/>
      <w:ind w:firstLine="682"/>
      <w:jc w:val="both"/>
    </w:pPr>
  </w:style>
  <w:style w:type="paragraph" w:customStyle="1" w:styleId="ConsPlusCell">
    <w:name w:val="ConsPlusCell"/>
    <w:rsid w:val="00E8207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207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E82079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E82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E82079"/>
    <w:rPr>
      <w:rFonts w:cs="Times New Roman"/>
    </w:rPr>
  </w:style>
  <w:style w:type="character" w:styleId="af0">
    <w:name w:val="footnote reference"/>
    <w:rsid w:val="00E82079"/>
    <w:rPr>
      <w:rFonts w:cs="Times New Roman"/>
      <w:vertAlign w:val="superscript"/>
    </w:rPr>
  </w:style>
  <w:style w:type="paragraph" w:customStyle="1" w:styleId="ConsNormal">
    <w:name w:val="ConsNormal"/>
    <w:link w:val="ConsNormal0"/>
    <w:rsid w:val="00E820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820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20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E82079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a0"/>
    <w:uiPriority w:val="99"/>
    <w:rsid w:val="00E82079"/>
    <w:rPr>
      <w:rFonts w:ascii="Verdana" w:hAnsi="Verdana" w:cs="Verdana"/>
      <w:sz w:val="20"/>
      <w:szCs w:val="20"/>
      <w:lang w:eastAsia="en-US"/>
    </w:rPr>
  </w:style>
  <w:style w:type="paragraph" w:styleId="af1">
    <w:name w:val="Normal (Web)"/>
    <w:basedOn w:val="a0"/>
    <w:uiPriority w:val="99"/>
    <w:rsid w:val="00E82079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f2">
    <w:name w:val="Текстовый"/>
    <w:link w:val="af3"/>
    <w:uiPriority w:val="99"/>
    <w:rsid w:val="00E82079"/>
    <w:pPr>
      <w:widowControl w:val="0"/>
      <w:jc w:val="both"/>
    </w:pPr>
    <w:rPr>
      <w:rFonts w:ascii="Arial" w:eastAsia="Times New Roman" w:hAnsi="Arial" w:cs="Times New Roman"/>
      <w:sz w:val="22"/>
      <w:szCs w:val="22"/>
      <w:lang w:eastAsia="ru-RU"/>
    </w:rPr>
  </w:style>
  <w:style w:type="character" w:customStyle="1" w:styleId="af3">
    <w:name w:val="Текстовый Знак"/>
    <w:link w:val="af2"/>
    <w:uiPriority w:val="99"/>
    <w:locked/>
    <w:rsid w:val="00E82079"/>
    <w:rPr>
      <w:rFonts w:ascii="Arial" w:eastAsia="Times New Roman" w:hAnsi="Arial" w:cs="Times New Roman"/>
      <w:sz w:val="22"/>
      <w:szCs w:val="22"/>
      <w:lang w:eastAsia="ru-RU"/>
    </w:rPr>
  </w:style>
  <w:style w:type="table" w:styleId="af4">
    <w:name w:val="Table Grid"/>
    <w:basedOn w:val="a2"/>
    <w:uiPriority w:val="59"/>
    <w:rsid w:val="00E8207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82079"/>
    <w:rPr>
      <w:rFonts w:cs="Times New Roman"/>
      <w:color w:val="0000FF"/>
      <w:u w:val="single"/>
    </w:rPr>
  </w:style>
  <w:style w:type="paragraph" w:customStyle="1" w:styleId="af6">
    <w:name w:val="Подпункт договора"/>
    <w:basedOn w:val="a0"/>
    <w:link w:val="af7"/>
    <w:rsid w:val="00E82079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Подпункт договора Знак"/>
    <w:link w:val="af6"/>
    <w:locked/>
    <w:rsid w:val="00E8207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Подподпункт договора"/>
    <w:basedOn w:val="af6"/>
    <w:uiPriority w:val="99"/>
    <w:rsid w:val="00E82079"/>
  </w:style>
  <w:style w:type="paragraph" w:styleId="af9">
    <w:name w:val="Plain Text"/>
    <w:basedOn w:val="a0"/>
    <w:link w:val="afa"/>
    <w:uiPriority w:val="99"/>
    <w:rsid w:val="00E8207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E820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Пункт договора"/>
    <w:basedOn w:val="a0"/>
    <w:link w:val="afc"/>
    <w:rsid w:val="00E82079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afc">
    <w:name w:val="Пункт договора Знак"/>
    <w:link w:val="afb"/>
    <w:locked/>
    <w:rsid w:val="00E8207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uiPriority w:val="99"/>
    <w:rsid w:val="00E8207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d">
    <w:name w:val="FollowedHyperlink"/>
    <w:uiPriority w:val="99"/>
    <w:rsid w:val="00E82079"/>
    <w:rPr>
      <w:rFonts w:cs="Times New Roman"/>
      <w:color w:val="606420"/>
      <w:u w:val="single"/>
    </w:rPr>
  </w:style>
  <w:style w:type="paragraph" w:customStyle="1" w:styleId="afe">
    <w:name w:val="Раздел договора"/>
    <w:basedOn w:val="a0"/>
    <w:next w:val="afb"/>
    <w:link w:val="aff"/>
    <w:rsid w:val="00E82079"/>
    <w:pPr>
      <w:keepNext/>
      <w:keepLines/>
      <w:widowControl w:val="0"/>
      <w:spacing w:before="240" w:after="200"/>
    </w:pPr>
    <w:rPr>
      <w:rFonts w:ascii="Arial" w:hAnsi="Arial"/>
      <w:b/>
      <w:caps/>
      <w:sz w:val="20"/>
      <w:szCs w:val="20"/>
    </w:rPr>
  </w:style>
  <w:style w:type="character" w:customStyle="1" w:styleId="aff">
    <w:name w:val="Раздел договора Знак"/>
    <w:link w:val="afe"/>
    <w:locked/>
    <w:rsid w:val="00E8207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07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odyText21">
    <w:name w:val="Body Text 21"/>
    <w:basedOn w:val="a0"/>
    <w:uiPriority w:val="99"/>
    <w:rsid w:val="00E8207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character" w:styleId="aff0">
    <w:name w:val="annotation reference"/>
    <w:uiPriority w:val="99"/>
    <w:rsid w:val="00E82079"/>
    <w:rPr>
      <w:rFonts w:cs="Times New Roman"/>
      <w:sz w:val="16"/>
    </w:rPr>
  </w:style>
  <w:style w:type="paragraph" w:styleId="aff1">
    <w:name w:val="annotation text"/>
    <w:basedOn w:val="a0"/>
    <w:link w:val="aff2"/>
    <w:uiPriority w:val="99"/>
    <w:rsid w:val="00E82079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sid w:val="00E82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semiHidden/>
    <w:rsid w:val="00E82079"/>
    <w:rPr>
      <w:sz w:val="20"/>
      <w:szCs w:val="20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E82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текст в таблице"/>
    <w:basedOn w:val="a0"/>
    <w:uiPriority w:val="99"/>
    <w:rsid w:val="00E82079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f6">
    <w:name w:val="Вид документа"/>
    <w:basedOn w:val="a0"/>
    <w:uiPriority w:val="99"/>
    <w:rsid w:val="00E82079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f7">
    <w:name w:val="Разновидность документа"/>
    <w:basedOn w:val="a0"/>
    <w:uiPriority w:val="99"/>
    <w:rsid w:val="00E82079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ff8">
    <w:name w:val="курсив в таблице"/>
    <w:basedOn w:val="af2"/>
    <w:uiPriority w:val="99"/>
    <w:rsid w:val="00E82079"/>
    <w:pPr>
      <w:jc w:val="center"/>
    </w:pPr>
    <w:rPr>
      <w:i/>
      <w:sz w:val="12"/>
    </w:rPr>
  </w:style>
  <w:style w:type="character" w:styleId="aff9">
    <w:name w:val="Emphasis"/>
    <w:qFormat/>
    <w:rsid w:val="00E82079"/>
    <w:rPr>
      <w:rFonts w:cs="Times New Roman"/>
      <w:i/>
    </w:rPr>
  </w:style>
  <w:style w:type="character" w:styleId="affa">
    <w:name w:val="Strong"/>
    <w:uiPriority w:val="99"/>
    <w:qFormat/>
    <w:rsid w:val="00E82079"/>
    <w:rPr>
      <w:rFonts w:cs="Times New Roman"/>
      <w:b/>
    </w:rPr>
  </w:style>
  <w:style w:type="character" w:customStyle="1" w:styleId="12">
    <w:name w:val="Знак Знак1"/>
    <w:uiPriority w:val="99"/>
    <w:rsid w:val="00E82079"/>
    <w:rPr>
      <w:rFonts w:ascii="Arial" w:hAnsi="Arial"/>
      <w:b/>
      <w:i/>
      <w:sz w:val="28"/>
      <w:lang w:val="ru-RU" w:eastAsia="ru-RU"/>
    </w:rPr>
  </w:style>
  <w:style w:type="character" w:customStyle="1" w:styleId="apple-converted-space">
    <w:name w:val="apple-converted-space"/>
    <w:rsid w:val="00E82079"/>
  </w:style>
  <w:style w:type="paragraph" w:styleId="affb">
    <w:name w:val="endnote text"/>
    <w:basedOn w:val="a0"/>
    <w:next w:val="a0"/>
    <w:link w:val="affc"/>
    <w:uiPriority w:val="99"/>
    <w:rsid w:val="00E82079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rsid w:val="00E82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semiHidden/>
    <w:rsid w:val="00E82079"/>
    <w:rPr>
      <w:rFonts w:cs="Times New Roman"/>
      <w:vertAlign w:val="superscript"/>
    </w:rPr>
  </w:style>
  <w:style w:type="paragraph" w:styleId="affe">
    <w:name w:val="Revision"/>
    <w:hidden/>
    <w:uiPriority w:val="99"/>
    <w:semiHidden/>
    <w:rsid w:val="00E82079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0"/>
    <w:uiPriority w:val="99"/>
    <w:rsid w:val="00E82079"/>
    <w:pPr>
      <w:suppressAutoHyphens/>
      <w:jc w:val="both"/>
    </w:pPr>
    <w:rPr>
      <w:bCs/>
      <w:lang w:eastAsia="ar-SA"/>
    </w:rPr>
  </w:style>
  <w:style w:type="paragraph" w:styleId="afff">
    <w:name w:val="List Paragraph"/>
    <w:aliases w:val="Bullet List,FooterText,numbered,Paragraphe de liste1,lp1,Абзац 1,Num Bullet 1,Table Number Paragraph,Bullet Number,Bulletr List Paragraph,列出段落,列出段落1,List Paragraph2,List Paragraph21,Listeafsnit1,Parágrafo da Lista1,Bullet list,Предусловия,1"/>
    <w:basedOn w:val="a0"/>
    <w:link w:val="afff0"/>
    <w:uiPriority w:val="34"/>
    <w:qFormat/>
    <w:rsid w:val="00E82079"/>
    <w:pPr>
      <w:ind w:left="708"/>
    </w:pPr>
  </w:style>
  <w:style w:type="paragraph" w:customStyle="1" w:styleId="Default">
    <w:name w:val="Default"/>
    <w:rsid w:val="00E82079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eastAsia="ru-RU"/>
    </w:rPr>
  </w:style>
  <w:style w:type="paragraph" w:styleId="afff1">
    <w:name w:val="No Spacing"/>
    <w:uiPriority w:val="1"/>
    <w:qFormat/>
    <w:rsid w:val="00E82079"/>
    <w:rPr>
      <w:rFonts w:ascii="Times New Roman" w:eastAsia="Times New Roman" w:hAnsi="Times New Roman" w:cs="Times New Roman"/>
      <w:lang w:eastAsia="ru-RU"/>
    </w:rPr>
  </w:style>
  <w:style w:type="character" w:customStyle="1" w:styleId="afff2">
    <w:name w:val="Гипертекстовая ссылка"/>
    <w:uiPriority w:val="99"/>
    <w:rsid w:val="00E82079"/>
    <w:rPr>
      <w:color w:val="008000"/>
    </w:rPr>
  </w:style>
  <w:style w:type="paragraph" w:customStyle="1" w:styleId="15">
    <w:name w:val="Знак Знак15 Знак Знак"/>
    <w:basedOn w:val="a0"/>
    <w:rsid w:val="00E82079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fff3">
    <w:name w:val="Title"/>
    <w:basedOn w:val="a0"/>
    <w:next w:val="a0"/>
    <w:link w:val="afff4"/>
    <w:uiPriority w:val="99"/>
    <w:qFormat/>
    <w:rsid w:val="00E820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4">
    <w:name w:val="Название Знак"/>
    <w:basedOn w:val="a1"/>
    <w:link w:val="afff3"/>
    <w:uiPriority w:val="99"/>
    <w:rsid w:val="00E820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f5">
    <w:name w:val="Знак Знак"/>
    <w:basedOn w:val="a0"/>
    <w:rsid w:val="00E8207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E82079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E82079"/>
    <w:pPr>
      <w:numPr>
        <w:numId w:val="1"/>
      </w:numPr>
      <w:contextualSpacing/>
    </w:pPr>
  </w:style>
  <w:style w:type="paragraph" w:customStyle="1" w:styleId="s32">
    <w:name w:val="s_32"/>
    <w:basedOn w:val="a0"/>
    <w:rsid w:val="00E82079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afff6">
    <w:name w:val="Таблицы (моноширинный)"/>
    <w:basedOn w:val="a0"/>
    <w:next w:val="a0"/>
    <w:rsid w:val="00E8207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82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8207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VER">
    <w:name w:val="VER"/>
    <w:basedOn w:val="a0"/>
    <w:next w:val="a0"/>
    <w:rsid w:val="00E82079"/>
    <w:pPr>
      <w:spacing w:before="60" w:after="60"/>
      <w:jc w:val="center"/>
    </w:pPr>
    <w:rPr>
      <w:rFonts w:ascii="PragmaticaCTT" w:eastAsia="Calibri" w:hAnsi="PragmaticaCTT"/>
      <w:sz w:val="20"/>
      <w:szCs w:val="20"/>
    </w:rPr>
  </w:style>
  <w:style w:type="paragraph" w:styleId="afff7">
    <w:name w:val="Body Text First Indent"/>
    <w:basedOn w:val="aa"/>
    <w:link w:val="afff8"/>
    <w:uiPriority w:val="99"/>
    <w:semiHidden/>
    <w:unhideWhenUsed/>
    <w:rsid w:val="00E82079"/>
    <w:pPr>
      <w:shd w:val="clear" w:color="auto" w:fill="auto"/>
      <w:autoSpaceDE/>
      <w:autoSpaceDN/>
      <w:adjustRightInd/>
      <w:spacing w:after="120"/>
      <w:ind w:firstLine="210"/>
      <w:jc w:val="left"/>
    </w:pPr>
    <w:rPr>
      <w:b/>
      <w:bCs/>
    </w:rPr>
  </w:style>
  <w:style w:type="character" w:customStyle="1" w:styleId="afff8">
    <w:name w:val="Красная строка Знак"/>
    <w:basedOn w:val="ab"/>
    <w:link w:val="afff7"/>
    <w:uiPriority w:val="99"/>
    <w:semiHidden/>
    <w:rsid w:val="00E82079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afff9">
    <w:name w:val="Тема примечания Знак"/>
    <w:link w:val="afffa"/>
    <w:uiPriority w:val="99"/>
    <w:semiHidden/>
    <w:rsid w:val="00E82079"/>
    <w:rPr>
      <w:b/>
      <w:bCs/>
    </w:rPr>
  </w:style>
  <w:style w:type="paragraph" w:styleId="afffa">
    <w:name w:val="annotation subject"/>
    <w:basedOn w:val="aff1"/>
    <w:next w:val="aff1"/>
    <w:link w:val="afff9"/>
    <w:uiPriority w:val="99"/>
    <w:semiHidden/>
    <w:unhideWhenUsed/>
    <w:rsid w:val="00E82079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3">
    <w:name w:val="Тема примечания Знак1"/>
    <w:basedOn w:val="aff2"/>
    <w:uiPriority w:val="99"/>
    <w:semiHidden/>
    <w:rsid w:val="00E82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E82079"/>
  </w:style>
  <w:style w:type="paragraph" w:customStyle="1" w:styleId="220">
    <w:name w:val="Основной текст 22"/>
    <w:basedOn w:val="a0"/>
    <w:uiPriority w:val="99"/>
    <w:rsid w:val="00E82079"/>
    <w:pPr>
      <w:tabs>
        <w:tab w:val="left" w:pos="0"/>
        <w:tab w:val="left" w:pos="786"/>
      </w:tabs>
      <w:suppressAutoHyphens/>
      <w:overflowPunct w:val="0"/>
      <w:autoSpaceDE w:val="0"/>
      <w:jc w:val="both"/>
    </w:pPr>
    <w:rPr>
      <w:rFonts w:ascii="Times New Roman CYR" w:eastAsia="Calibri" w:hAnsi="Times New Roman CYR" w:cs="Times New Roman CYR"/>
      <w:lang w:eastAsia="ar-SA"/>
    </w:rPr>
  </w:style>
  <w:style w:type="character" w:customStyle="1" w:styleId="14">
    <w:name w:val="Текст сноски Знак1"/>
    <w:basedOn w:val="a1"/>
    <w:uiPriority w:val="99"/>
    <w:locked/>
    <w:rsid w:val="00E82079"/>
  </w:style>
  <w:style w:type="paragraph" w:customStyle="1" w:styleId="16">
    <w:name w:val="Абзац списка1"/>
    <w:basedOn w:val="a0"/>
    <w:uiPriority w:val="99"/>
    <w:rsid w:val="00E82079"/>
    <w:pPr>
      <w:ind w:left="720"/>
    </w:pPr>
    <w:rPr>
      <w:sz w:val="20"/>
      <w:szCs w:val="20"/>
    </w:rPr>
  </w:style>
  <w:style w:type="paragraph" w:customStyle="1" w:styleId="1111">
    <w:name w:val="Стиль 1.1.1.1"/>
    <w:uiPriority w:val="99"/>
    <w:rsid w:val="00E82079"/>
    <w:pPr>
      <w:tabs>
        <w:tab w:val="left" w:pos="454"/>
        <w:tab w:val="num" w:pos="1619"/>
        <w:tab w:val="num" w:pos="2880"/>
      </w:tabs>
      <w:spacing w:before="20" w:after="20" w:line="252" w:lineRule="auto"/>
      <w:ind w:left="2880" w:firstLine="539"/>
      <w:jc w:val="both"/>
    </w:pPr>
    <w:rPr>
      <w:rFonts w:ascii="Arial" w:eastAsia="Times New Roman" w:hAnsi="Arial" w:cs="Arial"/>
      <w:lang w:eastAsia="ru-RU"/>
    </w:rPr>
  </w:style>
  <w:style w:type="paragraph" w:customStyle="1" w:styleId="afffb">
    <w:name w:val="Регламент"/>
    <w:basedOn w:val="a0"/>
    <w:rsid w:val="00E82079"/>
    <w:pPr>
      <w:jc w:val="both"/>
    </w:pPr>
    <w:rPr>
      <w:sz w:val="22"/>
      <w:szCs w:val="22"/>
    </w:rPr>
  </w:style>
  <w:style w:type="paragraph" w:customStyle="1" w:styleId="Bullet-1">
    <w:name w:val="Bullet-1"/>
    <w:basedOn w:val="a0"/>
    <w:uiPriority w:val="99"/>
    <w:rsid w:val="00E82079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szCs w:val="20"/>
    </w:rPr>
  </w:style>
  <w:style w:type="character" w:customStyle="1" w:styleId="19">
    <w:name w:val="Знак Знак19"/>
    <w:locked/>
    <w:rsid w:val="00E82079"/>
    <w:rPr>
      <w:rFonts w:ascii="Cambria" w:hAnsi="Cambria"/>
      <w:b/>
      <w:color w:val="365F91"/>
      <w:sz w:val="28"/>
      <w:lang w:bidi="ar-SA"/>
    </w:rPr>
  </w:style>
  <w:style w:type="character" w:customStyle="1" w:styleId="28">
    <w:name w:val="Знак2 Знак Знак"/>
    <w:locked/>
    <w:rsid w:val="00E82079"/>
    <w:rPr>
      <w:rFonts w:ascii="Arial" w:hAnsi="Arial"/>
      <w:b/>
      <w:i/>
      <w:sz w:val="28"/>
      <w:lang w:val="ru-RU" w:eastAsia="ru-RU" w:bidi="ar-SA"/>
    </w:rPr>
  </w:style>
  <w:style w:type="character" w:customStyle="1" w:styleId="17">
    <w:name w:val="Знак Знак17"/>
    <w:locked/>
    <w:rsid w:val="00E82079"/>
    <w:rPr>
      <w:rFonts w:ascii="PragmaticaCTT" w:hAnsi="PragmaticaCTT"/>
      <w:color w:val="000000"/>
      <w:lang w:bidi="ar-SA"/>
    </w:rPr>
  </w:style>
  <w:style w:type="character" w:customStyle="1" w:styleId="160">
    <w:name w:val="Знак Знак16"/>
    <w:locked/>
    <w:rsid w:val="00E82079"/>
    <w:rPr>
      <w:rFonts w:ascii="PragmaticaCTT" w:hAnsi="PragmaticaCTT"/>
      <w:i/>
      <w:sz w:val="22"/>
      <w:lang w:bidi="ar-SA"/>
    </w:rPr>
  </w:style>
  <w:style w:type="character" w:customStyle="1" w:styleId="29">
    <w:name w:val="Знак Знак2"/>
    <w:uiPriority w:val="99"/>
    <w:locked/>
    <w:rsid w:val="00E82079"/>
    <w:rPr>
      <w:rFonts w:ascii="Courier New" w:hAnsi="Courier New" w:cs="Courier New"/>
      <w:color w:val="000000"/>
      <w:lang w:bidi="ar-SA"/>
    </w:rPr>
  </w:style>
  <w:style w:type="character" w:customStyle="1" w:styleId="93">
    <w:name w:val="Знак Знак9"/>
    <w:uiPriority w:val="99"/>
    <w:locked/>
    <w:rsid w:val="00E82079"/>
    <w:rPr>
      <w:lang w:bidi="ar-SA"/>
    </w:rPr>
  </w:style>
  <w:style w:type="character" w:customStyle="1" w:styleId="73">
    <w:name w:val="Знак Знак7"/>
    <w:uiPriority w:val="99"/>
    <w:locked/>
    <w:rsid w:val="00E82079"/>
    <w:rPr>
      <w:lang w:val="ru-RU" w:eastAsia="ru-RU" w:bidi="ar-SA"/>
    </w:rPr>
  </w:style>
  <w:style w:type="character" w:customStyle="1" w:styleId="53">
    <w:name w:val="Знак Знак5"/>
    <w:uiPriority w:val="99"/>
    <w:locked/>
    <w:rsid w:val="00E82079"/>
    <w:rPr>
      <w:sz w:val="24"/>
      <w:szCs w:val="24"/>
      <w:lang w:bidi="ar-SA"/>
    </w:rPr>
  </w:style>
  <w:style w:type="character" w:customStyle="1" w:styleId="100">
    <w:name w:val="Знак Знак10"/>
    <w:locked/>
    <w:rsid w:val="00E82079"/>
    <w:rPr>
      <w:sz w:val="24"/>
      <w:szCs w:val="24"/>
      <w:lang w:bidi="ar-SA"/>
    </w:rPr>
  </w:style>
  <w:style w:type="character" w:customStyle="1" w:styleId="43">
    <w:name w:val="Знак Знак4"/>
    <w:uiPriority w:val="99"/>
    <w:locked/>
    <w:rsid w:val="00E82079"/>
    <w:rPr>
      <w:lang w:val="ru-RU" w:eastAsia="ru-RU" w:bidi="ar-SA"/>
    </w:rPr>
  </w:style>
  <w:style w:type="character" w:customStyle="1" w:styleId="35">
    <w:name w:val="Знак Знак3"/>
    <w:uiPriority w:val="99"/>
    <w:locked/>
    <w:rsid w:val="00E82079"/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83">
    <w:name w:val="Знак Знак8"/>
    <w:uiPriority w:val="99"/>
    <w:locked/>
    <w:rsid w:val="00E82079"/>
    <w:rPr>
      <w:rFonts w:ascii="Courier New" w:hAnsi="Courier New" w:cs="Courier New"/>
      <w:lang w:bidi="ar-SA"/>
    </w:rPr>
  </w:style>
  <w:style w:type="paragraph" w:customStyle="1" w:styleId="200">
    <w:name w:val="Знак Знак20"/>
    <w:basedOn w:val="a0"/>
    <w:rsid w:val="00E8207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cxspmiddle">
    <w:name w:val="adcxspmiddle"/>
    <w:basedOn w:val="a0"/>
    <w:rsid w:val="00E82079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dcxsplast">
    <w:name w:val="adcxsplast"/>
    <w:basedOn w:val="a0"/>
    <w:rsid w:val="00E82079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110">
    <w:name w:val="Стиль 1.1."/>
    <w:basedOn w:val="a0"/>
    <w:uiPriority w:val="99"/>
    <w:rsid w:val="00E82079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hAnsi="Arial" w:cs="Arial"/>
    </w:rPr>
  </w:style>
  <w:style w:type="paragraph" w:styleId="2">
    <w:name w:val="List Bullet 2"/>
    <w:basedOn w:val="a0"/>
    <w:uiPriority w:val="99"/>
    <w:semiHidden/>
    <w:unhideWhenUsed/>
    <w:rsid w:val="00E82079"/>
    <w:pPr>
      <w:numPr>
        <w:numId w:val="4"/>
      </w:numPr>
      <w:contextualSpacing/>
    </w:pPr>
  </w:style>
  <w:style w:type="character" w:customStyle="1" w:styleId="211">
    <w:name w:val="Знак Знак21"/>
    <w:basedOn w:val="a1"/>
    <w:locked/>
    <w:rsid w:val="00E82079"/>
  </w:style>
  <w:style w:type="character" w:customStyle="1" w:styleId="PlainTextChar">
    <w:name w:val="Plain Text Char"/>
    <w:locked/>
    <w:rsid w:val="00E82079"/>
    <w:rPr>
      <w:rFonts w:ascii="Courier New" w:hAnsi="Courier New" w:cs="Courier New"/>
      <w:lang w:val="ru-RU" w:eastAsia="ru-RU" w:bidi="ar-SA"/>
    </w:rPr>
  </w:style>
  <w:style w:type="paragraph" w:customStyle="1" w:styleId="s1">
    <w:name w:val="s_1"/>
    <w:basedOn w:val="a0"/>
    <w:rsid w:val="00E82079"/>
    <w:pPr>
      <w:spacing w:before="100" w:beforeAutospacing="1" w:after="100" w:afterAutospacing="1"/>
    </w:pPr>
  </w:style>
  <w:style w:type="paragraph" w:customStyle="1" w:styleId="s22">
    <w:name w:val="s_22"/>
    <w:basedOn w:val="a0"/>
    <w:rsid w:val="00E82079"/>
    <w:pPr>
      <w:spacing w:before="100" w:beforeAutospacing="1" w:after="100" w:afterAutospacing="1"/>
    </w:pPr>
  </w:style>
  <w:style w:type="paragraph" w:customStyle="1" w:styleId="18">
    <w:name w:val="Обычный1"/>
    <w:uiPriority w:val="99"/>
    <w:rsid w:val="00E82079"/>
    <w:rPr>
      <w:rFonts w:ascii="Times New Roman" w:eastAsia="Times New Roman" w:hAnsi="Times New Roman" w:cs="Times New Roman"/>
      <w:snapToGrid w:val="0"/>
      <w:sz w:val="22"/>
      <w:szCs w:val="20"/>
      <w:lang w:eastAsia="ru-RU"/>
    </w:rPr>
  </w:style>
  <w:style w:type="paragraph" w:customStyle="1" w:styleId="94">
    <w:name w:val="Заголовок9"/>
    <w:basedOn w:val="a0"/>
    <w:link w:val="95"/>
    <w:qFormat/>
    <w:rsid w:val="00E82079"/>
    <w:pPr>
      <w:keepNext/>
      <w:spacing w:before="120" w:after="120"/>
      <w:jc w:val="center"/>
      <w:outlineLvl w:val="1"/>
    </w:pPr>
    <w:rPr>
      <w:b/>
      <w:bCs/>
      <w:iCs/>
      <w:sz w:val="22"/>
      <w:szCs w:val="22"/>
    </w:rPr>
  </w:style>
  <w:style w:type="character" w:customStyle="1" w:styleId="95">
    <w:name w:val="Заголовок9 Знак"/>
    <w:link w:val="94"/>
    <w:rsid w:val="00E82079"/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paragraph" w:styleId="afffc">
    <w:name w:val="Subtitle"/>
    <w:basedOn w:val="a0"/>
    <w:next w:val="a0"/>
    <w:link w:val="afffd"/>
    <w:uiPriority w:val="99"/>
    <w:qFormat/>
    <w:rsid w:val="00E8207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fd">
    <w:name w:val="Подзаголовок Знак"/>
    <w:basedOn w:val="a1"/>
    <w:link w:val="afffc"/>
    <w:uiPriority w:val="99"/>
    <w:rsid w:val="00E82079"/>
    <w:rPr>
      <w:rFonts w:ascii="Calibri Light" w:eastAsia="Times New Roman" w:hAnsi="Calibri Light" w:cs="Times New Roman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E8207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E820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e">
    <w:name w:val="Block Text"/>
    <w:basedOn w:val="a0"/>
    <w:uiPriority w:val="99"/>
    <w:semiHidden/>
    <w:unhideWhenUsed/>
    <w:rsid w:val="00E82079"/>
    <w:pPr>
      <w:autoSpaceDE w:val="0"/>
      <w:autoSpaceDN w:val="0"/>
      <w:adjustRightInd w:val="0"/>
      <w:spacing w:before="120" w:after="120"/>
      <w:ind w:left="540" w:right="-5"/>
      <w:jc w:val="both"/>
    </w:pPr>
    <w:rPr>
      <w:szCs w:val="20"/>
    </w:rPr>
  </w:style>
  <w:style w:type="paragraph" w:styleId="affff">
    <w:name w:val="TOC Heading"/>
    <w:basedOn w:val="1"/>
    <w:next w:val="a0"/>
    <w:uiPriority w:val="39"/>
    <w:semiHidden/>
    <w:unhideWhenUsed/>
    <w:qFormat/>
    <w:rsid w:val="00E82079"/>
    <w:pPr>
      <w:keepLines w:val="0"/>
      <w:suppressAutoHyphens/>
      <w:overflowPunct w:val="0"/>
      <w:autoSpaceDE w:val="0"/>
      <w:spacing w:before="240" w:after="240" w:line="256" w:lineRule="auto"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1a">
    <w:name w:val="Рецензия1"/>
    <w:uiPriority w:val="99"/>
    <w:semiHidden/>
    <w:rsid w:val="00E82079"/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сновной текст с отступом1"/>
    <w:basedOn w:val="a0"/>
    <w:uiPriority w:val="99"/>
    <w:rsid w:val="00E82079"/>
    <w:pPr>
      <w:spacing w:after="120"/>
      <w:ind w:left="283"/>
    </w:pPr>
    <w:rPr>
      <w:sz w:val="20"/>
      <w:szCs w:val="20"/>
    </w:rPr>
  </w:style>
  <w:style w:type="paragraph" w:customStyle="1" w:styleId="1c">
    <w:name w:val="Текст выноски1"/>
    <w:basedOn w:val="a0"/>
    <w:uiPriority w:val="99"/>
    <w:rsid w:val="00E82079"/>
    <w:rPr>
      <w:rFonts w:ascii="Tahoma" w:hAnsi="Tahoma" w:cs="Tahoma"/>
      <w:sz w:val="16"/>
      <w:szCs w:val="16"/>
    </w:rPr>
  </w:style>
  <w:style w:type="paragraph" w:customStyle="1" w:styleId="1d">
    <w:name w:val="Тема примечания1"/>
    <w:basedOn w:val="aff1"/>
    <w:next w:val="aff1"/>
    <w:uiPriority w:val="99"/>
    <w:rsid w:val="00E82079"/>
    <w:rPr>
      <w:b/>
      <w:bCs/>
    </w:rPr>
  </w:style>
  <w:style w:type="paragraph" w:customStyle="1" w:styleId="MZagolvok-Center">
    <w:name w:val="MZagolvok - Center"/>
    <w:basedOn w:val="a0"/>
    <w:next w:val="a0"/>
    <w:uiPriority w:val="99"/>
    <w:rsid w:val="00E82079"/>
    <w:pPr>
      <w:overflowPunct w:val="0"/>
      <w:autoSpaceDE w:val="0"/>
      <w:autoSpaceDN w:val="0"/>
      <w:adjustRightInd w:val="0"/>
      <w:spacing w:before="170" w:after="113"/>
      <w:jc w:val="center"/>
    </w:pPr>
    <w:rPr>
      <w:rFonts w:ascii="PragmaticaCondC" w:hAnsi="PragmaticaCondC"/>
      <w:b/>
      <w:bCs/>
      <w:color w:val="0000FF"/>
      <w:lang w:val="en-US"/>
    </w:rPr>
  </w:style>
  <w:style w:type="paragraph" w:customStyle="1" w:styleId="1e">
    <w:name w:val="Без интервала1"/>
    <w:uiPriority w:val="99"/>
    <w:rsid w:val="00E82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1">
    <w:name w:val="consnormal"/>
    <w:basedOn w:val="a0"/>
    <w:uiPriority w:val="99"/>
    <w:rsid w:val="00E8207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E8207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Знак Знак Char Char"/>
    <w:basedOn w:val="a0"/>
    <w:uiPriority w:val="99"/>
    <w:rsid w:val="00E82079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onsNonformat">
    <w:name w:val="ConsNonformat"/>
    <w:uiPriority w:val="99"/>
    <w:rsid w:val="00E820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0">
    <w:name w:val="Îñí. òåêñò"/>
    <w:uiPriority w:val="99"/>
    <w:rsid w:val="00E82079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212">
    <w:name w:val="Основной текст (2)1"/>
    <w:basedOn w:val="a0"/>
    <w:uiPriority w:val="99"/>
    <w:rsid w:val="00E82079"/>
    <w:pPr>
      <w:shd w:val="clear" w:color="auto" w:fill="FFFFFF"/>
      <w:spacing w:before="1680" w:after="1200" w:line="240" w:lineRule="atLeast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63">
    <w:name w:val="Основной текст (6)"/>
    <w:basedOn w:val="a0"/>
    <w:uiPriority w:val="99"/>
    <w:rsid w:val="00E82079"/>
    <w:pPr>
      <w:shd w:val="clear" w:color="auto" w:fill="FFFFFF"/>
      <w:spacing w:before="360" w:line="144" w:lineRule="exact"/>
      <w:jc w:val="both"/>
    </w:pPr>
    <w:rPr>
      <w:rFonts w:ascii="Arial" w:hAnsi="Arial" w:cs="Arial"/>
      <w:sz w:val="10"/>
      <w:szCs w:val="10"/>
      <w:lang w:eastAsia="en-US"/>
    </w:rPr>
  </w:style>
  <w:style w:type="paragraph" w:customStyle="1" w:styleId="affff1">
    <w:name w:val="???????"/>
    <w:uiPriority w:val="99"/>
    <w:rsid w:val="00E82079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Осн. текст"/>
    <w:uiPriority w:val="99"/>
    <w:rsid w:val="00E82079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NoSpacing1">
    <w:name w:val="No Spacing1"/>
    <w:uiPriority w:val="99"/>
    <w:rsid w:val="00E82079"/>
    <w:rPr>
      <w:rFonts w:ascii="Calibri" w:eastAsia="Times New Roman" w:hAnsi="Calibri" w:cs="Times New Roman"/>
      <w:sz w:val="22"/>
      <w:szCs w:val="22"/>
    </w:rPr>
  </w:style>
  <w:style w:type="paragraph" w:customStyle="1" w:styleId="ConsTitle">
    <w:name w:val="ConsTitle"/>
    <w:uiPriority w:val="99"/>
    <w:rsid w:val="00E8207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E82079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uiPriority w:val="99"/>
    <w:rsid w:val="00E82079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E820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uiPriority w:val="99"/>
    <w:rsid w:val="00E82079"/>
    <w:pPr>
      <w:suppressLineNumbers/>
    </w:pPr>
  </w:style>
  <w:style w:type="paragraph" w:customStyle="1" w:styleId="Text">
    <w:name w:val="Text"/>
    <w:basedOn w:val="Standard"/>
    <w:uiPriority w:val="99"/>
    <w:rsid w:val="00E82079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uiPriority w:val="99"/>
    <w:rsid w:val="00E82079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E82079"/>
    <w:pPr>
      <w:shd w:val="clear" w:color="auto" w:fill="FFFFFF"/>
      <w:autoSpaceDE w:val="0"/>
      <w:ind w:firstLine="709"/>
      <w:jc w:val="both"/>
    </w:pPr>
    <w:rPr>
      <w:color w:val="000000"/>
      <w:sz w:val="25"/>
      <w:szCs w:val="25"/>
    </w:rPr>
  </w:style>
  <w:style w:type="paragraph" w:customStyle="1" w:styleId="2a">
    <w:name w:val="Абзац списка2"/>
    <w:basedOn w:val="a0"/>
    <w:uiPriority w:val="99"/>
    <w:rsid w:val="00E82079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a0"/>
    <w:uiPriority w:val="99"/>
    <w:rsid w:val="00E82079"/>
    <w:pPr>
      <w:suppressAutoHyphens/>
    </w:pPr>
    <w:rPr>
      <w:rFonts w:eastAsia="Calibri"/>
      <w:b/>
      <w:bCs/>
      <w:color w:val="000000"/>
      <w:sz w:val="26"/>
      <w:szCs w:val="26"/>
      <w:lang w:eastAsia="ar-SA"/>
    </w:rPr>
  </w:style>
  <w:style w:type="paragraph" w:customStyle="1" w:styleId="CharChar0">
    <w:name w:val="Char Char"/>
    <w:basedOn w:val="a0"/>
    <w:uiPriority w:val="99"/>
    <w:rsid w:val="00E82079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9">
    <w:name w:val="9 пт (нум. список)"/>
    <w:basedOn w:val="a0"/>
    <w:uiPriority w:val="99"/>
    <w:rsid w:val="00E82079"/>
    <w:pPr>
      <w:numPr>
        <w:ilvl w:val="1"/>
        <w:numId w:val="5"/>
      </w:numPr>
    </w:pPr>
  </w:style>
  <w:style w:type="paragraph" w:customStyle="1" w:styleId="140">
    <w:name w:val="Знак Знак14 Знак Знак Знак Знак Знак Знак"/>
    <w:basedOn w:val="a0"/>
    <w:uiPriority w:val="99"/>
    <w:rsid w:val="00E82079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120">
    <w:name w:val="Обычный + 12 пт"/>
    <w:aliases w:val="По ширине,Справа:  0.5 см"/>
    <w:basedOn w:val="a0"/>
    <w:uiPriority w:val="99"/>
    <w:rsid w:val="00E82079"/>
    <w:pPr>
      <w:spacing w:line="288" w:lineRule="auto"/>
      <w:ind w:right="283"/>
      <w:jc w:val="both"/>
    </w:pPr>
  </w:style>
  <w:style w:type="paragraph" w:customStyle="1" w:styleId="affff3">
    <w:name w:val="Мария_*.*.*"/>
    <w:basedOn w:val="a0"/>
    <w:uiPriority w:val="99"/>
    <w:rsid w:val="00E82079"/>
    <w:pPr>
      <w:autoSpaceDE w:val="0"/>
      <w:autoSpaceDN w:val="0"/>
      <w:adjustRightInd w:val="0"/>
      <w:spacing w:before="120" w:after="120"/>
      <w:ind w:firstLine="539"/>
      <w:jc w:val="both"/>
    </w:pPr>
    <w:rPr>
      <w:rFonts w:eastAsia="Calibri"/>
      <w:sz w:val="20"/>
      <w:szCs w:val="20"/>
    </w:rPr>
  </w:style>
  <w:style w:type="character" w:customStyle="1" w:styleId="38">
    <w:name w:val="Маша 3 Знак"/>
    <w:link w:val="39"/>
    <w:semiHidden/>
    <w:locked/>
    <w:rsid w:val="00E82079"/>
    <w:rPr>
      <w:sz w:val="22"/>
      <w:szCs w:val="22"/>
      <w:lang w:eastAsia="ru-RU"/>
    </w:rPr>
  </w:style>
  <w:style w:type="paragraph" w:customStyle="1" w:styleId="39">
    <w:name w:val="Маша 3"/>
    <w:link w:val="38"/>
    <w:semiHidden/>
    <w:rsid w:val="00E82079"/>
    <w:pPr>
      <w:autoSpaceDE w:val="0"/>
      <w:autoSpaceDN w:val="0"/>
      <w:adjustRightInd w:val="0"/>
      <w:spacing w:before="120" w:after="120"/>
      <w:ind w:firstLine="600"/>
      <w:jc w:val="both"/>
    </w:pPr>
    <w:rPr>
      <w:sz w:val="22"/>
      <w:szCs w:val="22"/>
      <w:lang w:eastAsia="ru-RU"/>
    </w:rPr>
  </w:style>
  <w:style w:type="paragraph" w:customStyle="1" w:styleId="213">
    <w:name w:val="Заголовок 21"/>
    <w:basedOn w:val="a0"/>
    <w:next w:val="a0"/>
    <w:uiPriority w:val="99"/>
    <w:rsid w:val="00E820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ormal1">
    <w:name w:val="Normal1"/>
    <w:uiPriority w:val="99"/>
    <w:rsid w:val="00E82079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b">
    <w:name w:val="заголовок 2"/>
    <w:basedOn w:val="a0"/>
    <w:next w:val="a0"/>
    <w:uiPriority w:val="99"/>
    <w:rsid w:val="00E82079"/>
    <w:pPr>
      <w:keepNext/>
      <w:jc w:val="both"/>
      <w:outlineLvl w:val="1"/>
    </w:pPr>
    <w:rPr>
      <w:sz w:val="36"/>
      <w:szCs w:val="20"/>
    </w:rPr>
  </w:style>
  <w:style w:type="paragraph" w:customStyle="1" w:styleId="2c">
    <w:name w:val="Обычный2"/>
    <w:uiPriority w:val="99"/>
    <w:rsid w:val="00E82079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82079"/>
    <w:pPr>
      <w:widowControl w:val="0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E82079"/>
    <w:pPr>
      <w:widowControl w:val="0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3a">
    <w:name w:val="Заголовок3 Знак"/>
    <w:link w:val="3"/>
    <w:uiPriority w:val="99"/>
    <w:locked/>
    <w:rsid w:val="00E82079"/>
    <w:rPr>
      <w:rFonts w:eastAsia="SimSun" w:cs="Arial"/>
      <w:b/>
      <w:bCs/>
      <w:iCs/>
      <w:kern w:val="3"/>
      <w:sz w:val="22"/>
      <w:lang w:eastAsia="zh-CN" w:bidi="hi-IN"/>
    </w:rPr>
  </w:style>
  <w:style w:type="paragraph" w:customStyle="1" w:styleId="3">
    <w:name w:val="Заголовок3"/>
    <w:basedOn w:val="a0"/>
    <w:link w:val="3a"/>
    <w:uiPriority w:val="99"/>
    <w:qFormat/>
    <w:rsid w:val="00E82079"/>
    <w:pPr>
      <w:keepNext/>
      <w:widowControl w:val="0"/>
      <w:numPr>
        <w:ilvl w:val="1"/>
        <w:numId w:val="6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="Arial"/>
      <w:b/>
      <w:bCs/>
      <w:iCs/>
      <w:kern w:val="3"/>
      <w:sz w:val="22"/>
      <w:lang w:eastAsia="zh-CN" w:bidi="hi-IN"/>
    </w:rPr>
  </w:style>
  <w:style w:type="character" w:customStyle="1" w:styleId="44">
    <w:name w:val="Заголовок4 Знак"/>
    <w:link w:val="4"/>
    <w:uiPriority w:val="99"/>
    <w:locked/>
    <w:rsid w:val="00E82079"/>
    <w:rPr>
      <w:b/>
      <w:sz w:val="22"/>
      <w:szCs w:val="22"/>
    </w:rPr>
  </w:style>
  <w:style w:type="paragraph" w:customStyle="1" w:styleId="4">
    <w:name w:val="Заголовок4"/>
    <w:basedOn w:val="a0"/>
    <w:link w:val="44"/>
    <w:uiPriority w:val="99"/>
    <w:rsid w:val="00E82079"/>
    <w:pPr>
      <w:widowControl w:val="0"/>
      <w:numPr>
        <w:numId w:val="7"/>
      </w:numPr>
      <w:suppressAutoHyphens/>
      <w:autoSpaceDN w:val="0"/>
      <w:spacing w:before="120" w:after="120"/>
      <w:ind w:left="0"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54">
    <w:name w:val="Заголовок5 Знак"/>
    <w:link w:val="5"/>
    <w:uiPriority w:val="99"/>
    <w:locked/>
    <w:rsid w:val="00E82079"/>
  </w:style>
  <w:style w:type="paragraph" w:customStyle="1" w:styleId="5">
    <w:name w:val="Заголовок5"/>
    <w:basedOn w:val="3"/>
    <w:link w:val="54"/>
    <w:uiPriority w:val="99"/>
    <w:qFormat/>
    <w:rsid w:val="00E82079"/>
    <w:pPr>
      <w:numPr>
        <w:numId w:val="8"/>
      </w:numPr>
      <w:ind w:left="0" w:firstLine="0"/>
    </w:pPr>
    <w:rPr>
      <w:rFonts w:eastAsiaTheme="minorHAnsi" w:cstheme="minorBidi"/>
      <w:b w:val="0"/>
      <w:bCs w:val="0"/>
      <w:iCs w:val="0"/>
      <w:kern w:val="0"/>
      <w:sz w:val="24"/>
      <w:lang w:eastAsia="en-US" w:bidi="ar-SA"/>
    </w:rPr>
  </w:style>
  <w:style w:type="character" w:customStyle="1" w:styleId="64">
    <w:name w:val="Заголовок6 Знак"/>
    <w:link w:val="6"/>
    <w:uiPriority w:val="99"/>
    <w:locked/>
    <w:rsid w:val="00E82079"/>
    <w:rPr>
      <w:rFonts w:eastAsia="SimSun"/>
      <w:b/>
      <w:sz w:val="22"/>
      <w:szCs w:val="22"/>
      <w:lang w:eastAsia="zh-CN" w:bidi="hi-IN"/>
    </w:rPr>
  </w:style>
  <w:style w:type="paragraph" w:customStyle="1" w:styleId="6">
    <w:name w:val="Заголовок6"/>
    <w:basedOn w:val="a0"/>
    <w:link w:val="64"/>
    <w:uiPriority w:val="99"/>
    <w:qFormat/>
    <w:rsid w:val="00E82079"/>
    <w:pPr>
      <w:keepNext/>
      <w:widowControl w:val="0"/>
      <w:numPr>
        <w:ilvl w:val="1"/>
        <w:numId w:val="9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theme="minorBidi"/>
      <w:b/>
      <w:sz w:val="22"/>
      <w:szCs w:val="22"/>
      <w:lang w:eastAsia="zh-CN" w:bidi="hi-IN"/>
    </w:rPr>
  </w:style>
  <w:style w:type="character" w:customStyle="1" w:styleId="74">
    <w:name w:val="Заголовок7 Знак"/>
    <w:link w:val="7"/>
    <w:uiPriority w:val="99"/>
    <w:locked/>
    <w:rsid w:val="00E82079"/>
  </w:style>
  <w:style w:type="paragraph" w:customStyle="1" w:styleId="7">
    <w:name w:val="Заголовок7"/>
    <w:basedOn w:val="20"/>
    <w:link w:val="74"/>
    <w:uiPriority w:val="99"/>
    <w:qFormat/>
    <w:rsid w:val="00E82079"/>
    <w:pPr>
      <w:numPr>
        <w:numId w:val="10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84">
    <w:name w:val="Заголовок8 Знак"/>
    <w:link w:val="8"/>
    <w:uiPriority w:val="99"/>
    <w:locked/>
    <w:rsid w:val="00E82079"/>
  </w:style>
  <w:style w:type="paragraph" w:customStyle="1" w:styleId="8">
    <w:name w:val="Заголовок8"/>
    <w:basedOn w:val="20"/>
    <w:link w:val="84"/>
    <w:uiPriority w:val="99"/>
    <w:qFormat/>
    <w:rsid w:val="00E82079"/>
    <w:pPr>
      <w:numPr>
        <w:numId w:val="2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150">
    <w:name w:val="Знак Знак15"/>
    <w:locked/>
    <w:rsid w:val="00E82079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141">
    <w:name w:val="Знак Знак14"/>
    <w:locked/>
    <w:rsid w:val="00E82079"/>
    <w:rPr>
      <w:rFonts w:ascii="Times New Roman" w:hAnsi="Times New Roman" w:cs="Times New Roman" w:hint="default"/>
      <w:b/>
      <w:bCs w:val="0"/>
      <w:color w:val="000000"/>
      <w:spacing w:val="-2"/>
      <w:w w:val="101"/>
      <w:sz w:val="28"/>
    </w:rPr>
  </w:style>
  <w:style w:type="character" w:customStyle="1" w:styleId="130">
    <w:name w:val="Знак Знак13"/>
    <w:semiHidden/>
    <w:locked/>
    <w:rsid w:val="00E82079"/>
    <w:rPr>
      <w:rFonts w:ascii="Cambria" w:hAnsi="Cambria" w:cs="Times New Roman" w:hint="default"/>
      <w:b/>
      <w:bCs w:val="0"/>
      <w:i/>
      <w:iCs w:val="0"/>
      <w:color w:val="4F81BD"/>
      <w:sz w:val="24"/>
    </w:rPr>
  </w:style>
  <w:style w:type="character" w:customStyle="1" w:styleId="121">
    <w:name w:val="Знак Знак12"/>
    <w:semiHidden/>
    <w:locked/>
    <w:rsid w:val="00E82079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Знак Знак11"/>
    <w:semiHidden/>
    <w:locked/>
    <w:rsid w:val="00E82079"/>
    <w:rPr>
      <w:rFonts w:ascii="Times New Roman" w:hAnsi="Times New Roman" w:cs="Times New Roman" w:hint="default"/>
      <w:sz w:val="24"/>
      <w:szCs w:val="24"/>
    </w:rPr>
  </w:style>
  <w:style w:type="character" w:customStyle="1" w:styleId="65">
    <w:name w:val="Знак Знак6"/>
    <w:locked/>
    <w:rsid w:val="00E82079"/>
  </w:style>
  <w:style w:type="character" w:customStyle="1" w:styleId="BalloonTextChar">
    <w:name w:val="Balloon Text Char"/>
    <w:rsid w:val="00E82079"/>
    <w:rPr>
      <w:rFonts w:ascii="Tahoma" w:hAnsi="Tahoma" w:cs="Tahoma" w:hint="default"/>
      <w:sz w:val="16"/>
      <w:szCs w:val="16"/>
      <w:lang w:eastAsia="ru-RU"/>
    </w:rPr>
  </w:style>
  <w:style w:type="character" w:customStyle="1" w:styleId="CommentTextChar">
    <w:name w:val="Comment Text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CommentSubjectChar">
    <w:name w:val="Comment Subject Char"/>
    <w:rsid w:val="00E82079"/>
    <w:rPr>
      <w:rFonts w:ascii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HeaderChar">
    <w:name w:val="Header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">
    <w:name w:val="Footer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2Char">
    <w:name w:val="Body Text 2 Char"/>
    <w:rsid w:val="00E82079"/>
    <w:rPr>
      <w:rFonts w:ascii="Times New Roman" w:hAnsi="Times New Roman" w:cs="Times New Roman" w:hint="default"/>
      <w:color w:val="000000"/>
      <w:sz w:val="25"/>
      <w:szCs w:val="25"/>
      <w:shd w:val="clear" w:color="auto" w:fill="FFFFFF"/>
      <w:lang w:eastAsia="ru-RU"/>
    </w:rPr>
  </w:style>
  <w:style w:type="character" w:customStyle="1" w:styleId="Heading3Char">
    <w:name w:val="Heading 3 Char"/>
    <w:rsid w:val="00E82079"/>
    <w:rPr>
      <w:rFonts w:ascii="Cambria" w:hAnsi="Cambria" w:cs="Times New Roman" w:hint="default"/>
      <w:b/>
      <w:bCs/>
      <w:color w:val="4F81BD"/>
      <w:sz w:val="20"/>
      <w:szCs w:val="20"/>
      <w:lang w:eastAsia="ru-RU"/>
    </w:rPr>
  </w:style>
  <w:style w:type="character" w:customStyle="1" w:styleId="Heading2Char">
    <w:name w:val="Heading 2 Char"/>
    <w:rsid w:val="00E82079"/>
    <w:rPr>
      <w:rFonts w:ascii="Cambria" w:hAnsi="Cambria" w:cs="Times New Roman" w:hint="default"/>
      <w:b/>
      <w:bCs/>
      <w:color w:val="4F81BD"/>
      <w:sz w:val="26"/>
      <w:szCs w:val="26"/>
      <w:lang w:eastAsia="ru-RU"/>
    </w:rPr>
  </w:style>
  <w:style w:type="character" w:customStyle="1" w:styleId="BodyText3Char">
    <w:name w:val="Body Text 3 Char"/>
    <w:rsid w:val="00E82079"/>
    <w:rPr>
      <w:rFonts w:ascii="Times New Roman" w:hAnsi="Times New Roman" w:cs="Times New Roman" w:hint="default"/>
      <w:b/>
      <w:bCs w:val="0"/>
      <w:color w:val="000000"/>
      <w:sz w:val="20"/>
      <w:szCs w:val="20"/>
      <w:lang w:eastAsia="ru-RU"/>
    </w:rPr>
  </w:style>
  <w:style w:type="character" w:customStyle="1" w:styleId="BodyTextChar">
    <w:name w:val="Body Text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Char">
    <w:name w:val="Body Text Indent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E8207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TMLPreformattedChar">
    <w:name w:val="HTML Preformatted Char"/>
    <w:rsid w:val="00E82079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BodyTextIndent3Char">
    <w:name w:val="Body Text Indent 3 Char"/>
    <w:rsid w:val="00E82079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Heading4Char">
    <w:name w:val="Heading 4 Char"/>
    <w:rsid w:val="00E82079"/>
    <w:rPr>
      <w:rFonts w:ascii="Cambria" w:hAnsi="Cambria" w:cs="Times New Roman" w:hint="default"/>
      <w:b/>
      <w:bCs/>
      <w:i/>
      <w:iCs/>
      <w:color w:val="4F81BD"/>
      <w:sz w:val="20"/>
      <w:szCs w:val="20"/>
      <w:lang w:eastAsia="ru-RU"/>
    </w:rPr>
  </w:style>
  <w:style w:type="character" w:customStyle="1" w:styleId="TitleChar">
    <w:name w:val="Title Char"/>
    <w:rsid w:val="00E82079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42">
    <w:name w:val="Основной текст + Полужирный14"/>
    <w:rsid w:val="00E82079"/>
    <w:rPr>
      <w:rFonts w:ascii="Arial" w:hAnsi="Arial" w:cs="Arial" w:hint="default"/>
      <w:b/>
      <w:bCs/>
      <w:color w:val="000000"/>
      <w:spacing w:val="0"/>
      <w:sz w:val="14"/>
      <w:szCs w:val="14"/>
      <w:shd w:val="clear" w:color="auto" w:fill="FFFFFF"/>
      <w:lang w:eastAsia="ru-RU"/>
    </w:rPr>
  </w:style>
  <w:style w:type="character" w:customStyle="1" w:styleId="2d">
    <w:name w:val="Основной текст (2)_"/>
    <w:rsid w:val="00E82079"/>
    <w:rPr>
      <w:rFonts w:ascii="Arial" w:hAnsi="Arial" w:cs="Arial" w:hint="default"/>
      <w:b/>
      <w:bCs/>
      <w:sz w:val="14"/>
      <w:szCs w:val="14"/>
      <w:shd w:val="clear" w:color="auto" w:fill="FFFFFF"/>
    </w:rPr>
  </w:style>
  <w:style w:type="character" w:customStyle="1" w:styleId="66">
    <w:name w:val="Основной текст (6)_"/>
    <w:rsid w:val="00E82079"/>
    <w:rPr>
      <w:rFonts w:ascii="Arial" w:hAnsi="Arial" w:cs="Arial" w:hint="default"/>
      <w:sz w:val="10"/>
      <w:szCs w:val="10"/>
      <w:shd w:val="clear" w:color="auto" w:fill="FFFFFF"/>
    </w:rPr>
  </w:style>
  <w:style w:type="character" w:customStyle="1" w:styleId="ListLabel1">
    <w:name w:val="ListLabel 1"/>
    <w:uiPriority w:val="99"/>
    <w:rsid w:val="00E82079"/>
  </w:style>
  <w:style w:type="character" w:customStyle="1" w:styleId="ListLabel2">
    <w:name w:val="ListLabel 2"/>
    <w:uiPriority w:val="99"/>
    <w:rsid w:val="00E82079"/>
  </w:style>
  <w:style w:type="character" w:customStyle="1" w:styleId="ListLabel3">
    <w:name w:val="ListLabel 3"/>
    <w:uiPriority w:val="99"/>
    <w:rsid w:val="00E82079"/>
  </w:style>
  <w:style w:type="character" w:customStyle="1" w:styleId="Internetlink">
    <w:name w:val="Internet link"/>
    <w:uiPriority w:val="99"/>
    <w:rsid w:val="00E82079"/>
    <w:rPr>
      <w:color w:val="000080"/>
      <w:u w:val="single"/>
    </w:rPr>
  </w:style>
  <w:style w:type="character" w:customStyle="1" w:styleId="WW8Num193z0">
    <w:name w:val="WW8Num193z0"/>
    <w:uiPriority w:val="99"/>
    <w:rsid w:val="00E82079"/>
  </w:style>
  <w:style w:type="character" w:customStyle="1" w:styleId="WW8Num350z0">
    <w:name w:val="WW8Num350z0"/>
    <w:uiPriority w:val="99"/>
    <w:rsid w:val="00E82079"/>
    <w:rPr>
      <w:rFonts w:ascii="Symbol" w:hAnsi="Symbol" w:hint="default"/>
    </w:rPr>
  </w:style>
  <w:style w:type="character" w:customStyle="1" w:styleId="WW8Num350z1">
    <w:name w:val="WW8Num350z1"/>
    <w:uiPriority w:val="99"/>
    <w:rsid w:val="00E82079"/>
  </w:style>
  <w:style w:type="character" w:customStyle="1" w:styleId="WW8Num350z4">
    <w:name w:val="WW8Num350z4"/>
    <w:uiPriority w:val="99"/>
    <w:rsid w:val="00E82079"/>
    <w:rPr>
      <w:rFonts w:ascii="Courier New" w:hAnsi="Courier New" w:cs="Courier New" w:hint="default"/>
    </w:rPr>
  </w:style>
  <w:style w:type="character" w:customStyle="1" w:styleId="WW8Num350z5">
    <w:name w:val="WW8Num350z5"/>
    <w:uiPriority w:val="99"/>
    <w:rsid w:val="00E82079"/>
    <w:rPr>
      <w:rFonts w:ascii="Wingdings" w:hAnsi="Wingdings" w:hint="default"/>
    </w:rPr>
  </w:style>
  <w:style w:type="character" w:customStyle="1" w:styleId="NumberingSymbols">
    <w:name w:val="Numbering Symbols"/>
    <w:uiPriority w:val="99"/>
    <w:rsid w:val="00E82079"/>
  </w:style>
  <w:style w:type="character" w:customStyle="1" w:styleId="WW8Num360z0">
    <w:name w:val="WW8Num360z0"/>
    <w:uiPriority w:val="99"/>
    <w:rsid w:val="00E82079"/>
    <w:rPr>
      <w:rFonts w:ascii="Symbol" w:hAnsi="Symbol" w:hint="default"/>
    </w:rPr>
  </w:style>
  <w:style w:type="character" w:customStyle="1" w:styleId="WW8Num360z1">
    <w:name w:val="WW8Num360z1"/>
    <w:uiPriority w:val="99"/>
    <w:rsid w:val="00E82079"/>
    <w:rPr>
      <w:rFonts w:ascii="Courier New" w:hAnsi="Courier New" w:cs="Courier New" w:hint="default"/>
    </w:rPr>
  </w:style>
  <w:style w:type="character" w:customStyle="1" w:styleId="WW8Num360z2">
    <w:name w:val="WW8Num360z2"/>
    <w:uiPriority w:val="99"/>
    <w:rsid w:val="00E82079"/>
    <w:rPr>
      <w:rFonts w:ascii="Wingdings" w:hAnsi="Wingdings" w:hint="default"/>
    </w:rPr>
  </w:style>
  <w:style w:type="character" w:customStyle="1" w:styleId="WW8Num198z0">
    <w:name w:val="WW8Num198z0"/>
    <w:uiPriority w:val="99"/>
    <w:rsid w:val="00E82079"/>
    <w:rPr>
      <w:rFonts w:ascii="Symbol" w:hAnsi="Symbol" w:hint="default"/>
    </w:rPr>
  </w:style>
  <w:style w:type="character" w:customStyle="1" w:styleId="WW8Num198z1">
    <w:name w:val="WW8Num198z1"/>
    <w:uiPriority w:val="99"/>
    <w:rsid w:val="00E82079"/>
    <w:rPr>
      <w:rFonts w:ascii="Courier New" w:hAnsi="Courier New" w:cs="Courier New" w:hint="default"/>
    </w:rPr>
  </w:style>
  <w:style w:type="character" w:customStyle="1" w:styleId="WW8Num198z2">
    <w:name w:val="WW8Num198z2"/>
    <w:uiPriority w:val="99"/>
    <w:rsid w:val="00E82079"/>
    <w:rPr>
      <w:rFonts w:ascii="Wingdings" w:hAnsi="Wingdings" w:hint="default"/>
    </w:rPr>
  </w:style>
  <w:style w:type="character" w:customStyle="1" w:styleId="WW8Num225z0">
    <w:name w:val="WW8Num225z0"/>
    <w:uiPriority w:val="99"/>
    <w:rsid w:val="00E82079"/>
    <w:rPr>
      <w:rFonts w:ascii="Symbol" w:hAnsi="Symbol" w:hint="default"/>
    </w:rPr>
  </w:style>
  <w:style w:type="character" w:customStyle="1" w:styleId="WW8Num225z1">
    <w:name w:val="WW8Num225z1"/>
    <w:uiPriority w:val="99"/>
    <w:rsid w:val="00E82079"/>
    <w:rPr>
      <w:rFonts w:ascii="Courier New" w:hAnsi="Courier New" w:cs="Courier New" w:hint="default"/>
    </w:rPr>
  </w:style>
  <w:style w:type="character" w:customStyle="1" w:styleId="WW8Num225z2">
    <w:name w:val="WW8Num225z2"/>
    <w:uiPriority w:val="99"/>
    <w:rsid w:val="00E82079"/>
    <w:rPr>
      <w:rFonts w:ascii="Wingdings" w:hAnsi="Wingdings" w:hint="default"/>
    </w:rPr>
  </w:style>
  <w:style w:type="character" w:customStyle="1" w:styleId="WW8Num107z0">
    <w:name w:val="WW8Num107z0"/>
    <w:uiPriority w:val="99"/>
    <w:rsid w:val="00E82079"/>
    <w:rPr>
      <w:rFonts w:ascii="Symbol" w:hAnsi="Symbol" w:hint="default"/>
    </w:rPr>
  </w:style>
  <w:style w:type="character" w:customStyle="1" w:styleId="WW8Num107z1">
    <w:name w:val="WW8Num107z1"/>
    <w:uiPriority w:val="99"/>
    <w:rsid w:val="00E82079"/>
    <w:rPr>
      <w:rFonts w:ascii="Courier New" w:hAnsi="Courier New" w:cs="Courier New" w:hint="default"/>
    </w:rPr>
  </w:style>
  <w:style w:type="character" w:customStyle="1" w:styleId="WW8Num107z2">
    <w:name w:val="WW8Num107z2"/>
    <w:uiPriority w:val="99"/>
    <w:rsid w:val="00E82079"/>
    <w:rPr>
      <w:rFonts w:ascii="Wingdings" w:hAnsi="Wingdings" w:hint="default"/>
    </w:rPr>
  </w:style>
  <w:style w:type="character" w:customStyle="1" w:styleId="WW8Num296z0">
    <w:name w:val="WW8Num296z0"/>
    <w:uiPriority w:val="99"/>
    <w:rsid w:val="00E82079"/>
    <w:rPr>
      <w:rFonts w:ascii="Symbol" w:hAnsi="Symbol" w:hint="default"/>
    </w:rPr>
  </w:style>
  <w:style w:type="character" w:customStyle="1" w:styleId="WW8Num296z1">
    <w:name w:val="WW8Num296z1"/>
    <w:uiPriority w:val="99"/>
    <w:rsid w:val="00E82079"/>
    <w:rPr>
      <w:rFonts w:ascii="Courier New" w:hAnsi="Courier New" w:cs="Courier New" w:hint="default"/>
    </w:rPr>
  </w:style>
  <w:style w:type="character" w:customStyle="1" w:styleId="WW8Num296z2">
    <w:name w:val="WW8Num296z2"/>
    <w:uiPriority w:val="99"/>
    <w:rsid w:val="00E82079"/>
    <w:rPr>
      <w:rFonts w:ascii="Wingdings" w:hAnsi="Wingdings" w:hint="default"/>
    </w:rPr>
  </w:style>
  <w:style w:type="character" w:customStyle="1" w:styleId="FootnoteSymbol">
    <w:name w:val="Footnote Symbol"/>
    <w:uiPriority w:val="99"/>
    <w:rsid w:val="00E82079"/>
    <w:rPr>
      <w:position w:val="0"/>
      <w:vertAlign w:val="superscript"/>
    </w:rPr>
  </w:style>
  <w:style w:type="character" w:customStyle="1" w:styleId="WW8Num268z0">
    <w:name w:val="WW8Num268z0"/>
    <w:uiPriority w:val="99"/>
    <w:rsid w:val="00E82079"/>
    <w:rPr>
      <w:rFonts w:ascii="Symbol" w:hAnsi="Symbol" w:hint="default"/>
    </w:rPr>
  </w:style>
  <w:style w:type="character" w:customStyle="1" w:styleId="WW8Num268z1">
    <w:name w:val="WW8Num268z1"/>
    <w:uiPriority w:val="99"/>
    <w:rsid w:val="00E82079"/>
    <w:rPr>
      <w:rFonts w:ascii="Courier New" w:hAnsi="Courier New" w:cs="Courier New" w:hint="default"/>
    </w:rPr>
  </w:style>
  <w:style w:type="character" w:customStyle="1" w:styleId="WW8Num268z2">
    <w:name w:val="WW8Num268z2"/>
    <w:uiPriority w:val="99"/>
    <w:rsid w:val="00E82079"/>
    <w:rPr>
      <w:rFonts w:ascii="Wingdings" w:hAnsi="Wingdings" w:hint="default"/>
    </w:rPr>
  </w:style>
  <w:style w:type="character" w:customStyle="1" w:styleId="WW8Num269z0">
    <w:name w:val="WW8Num269z0"/>
    <w:uiPriority w:val="99"/>
    <w:rsid w:val="00E82079"/>
    <w:rPr>
      <w:rFonts w:ascii="Symbol" w:hAnsi="Symbol" w:hint="default"/>
    </w:rPr>
  </w:style>
  <w:style w:type="character" w:customStyle="1" w:styleId="WW8Num269z1">
    <w:name w:val="WW8Num269z1"/>
    <w:uiPriority w:val="99"/>
    <w:rsid w:val="00E82079"/>
  </w:style>
  <w:style w:type="character" w:customStyle="1" w:styleId="WW8Num140z0">
    <w:name w:val="WW8Num140z0"/>
    <w:uiPriority w:val="99"/>
    <w:rsid w:val="00E82079"/>
  </w:style>
  <w:style w:type="character" w:customStyle="1" w:styleId="WW8Num359z0">
    <w:name w:val="WW8Num359z0"/>
    <w:uiPriority w:val="99"/>
    <w:rsid w:val="00E82079"/>
  </w:style>
  <w:style w:type="character" w:customStyle="1" w:styleId="WW8Num359z1">
    <w:name w:val="WW8Num359z1"/>
    <w:uiPriority w:val="99"/>
    <w:rsid w:val="00E82079"/>
    <w:rPr>
      <w:rFonts w:ascii="Symbol" w:hAnsi="Symbol" w:hint="default"/>
    </w:rPr>
  </w:style>
  <w:style w:type="character" w:customStyle="1" w:styleId="WW8Num356z0">
    <w:name w:val="WW8Num356z0"/>
    <w:uiPriority w:val="99"/>
    <w:rsid w:val="00E82079"/>
  </w:style>
  <w:style w:type="character" w:customStyle="1" w:styleId="WW8Num262z0">
    <w:name w:val="WW8Num262z0"/>
    <w:uiPriority w:val="99"/>
    <w:rsid w:val="00E82079"/>
  </w:style>
  <w:style w:type="character" w:customStyle="1" w:styleId="WW8Num262z1">
    <w:name w:val="WW8Num262z1"/>
    <w:uiPriority w:val="99"/>
    <w:rsid w:val="00E82079"/>
    <w:rPr>
      <w:rFonts w:ascii="Symbol" w:hAnsi="Symbol" w:hint="default"/>
    </w:rPr>
  </w:style>
  <w:style w:type="character" w:customStyle="1" w:styleId="WW8Num61z0">
    <w:name w:val="WW8Num61z0"/>
    <w:uiPriority w:val="99"/>
    <w:rsid w:val="00E82079"/>
  </w:style>
  <w:style w:type="character" w:customStyle="1" w:styleId="WW8Num61z1">
    <w:name w:val="WW8Num61z1"/>
    <w:uiPriority w:val="99"/>
    <w:rsid w:val="00E82079"/>
    <w:rPr>
      <w:rFonts w:ascii="Symbol" w:hAnsi="Symbol" w:hint="default"/>
    </w:rPr>
  </w:style>
  <w:style w:type="character" w:customStyle="1" w:styleId="WW8Num26z0">
    <w:name w:val="WW8Num26z0"/>
    <w:uiPriority w:val="99"/>
    <w:rsid w:val="00E82079"/>
  </w:style>
  <w:style w:type="character" w:customStyle="1" w:styleId="WW8Num386z0">
    <w:name w:val="WW8Num386z0"/>
    <w:uiPriority w:val="99"/>
    <w:rsid w:val="00E82079"/>
  </w:style>
  <w:style w:type="character" w:customStyle="1" w:styleId="WW8Num386z1">
    <w:name w:val="WW8Num386z1"/>
    <w:uiPriority w:val="99"/>
    <w:rsid w:val="00E82079"/>
    <w:rPr>
      <w:rFonts w:ascii="Symbol" w:hAnsi="Symbol" w:hint="default"/>
    </w:rPr>
  </w:style>
  <w:style w:type="character" w:customStyle="1" w:styleId="WW8Num292z0">
    <w:name w:val="WW8Num292z0"/>
    <w:uiPriority w:val="99"/>
    <w:rsid w:val="00E82079"/>
  </w:style>
  <w:style w:type="character" w:customStyle="1" w:styleId="WW8Num202z0">
    <w:name w:val="WW8Num202z0"/>
    <w:uiPriority w:val="99"/>
    <w:rsid w:val="00E82079"/>
  </w:style>
  <w:style w:type="character" w:customStyle="1" w:styleId="WW8Num202z1">
    <w:name w:val="WW8Num202z1"/>
    <w:uiPriority w:val="99"/>
    <w:rsid w:val="00E82079"/>
    <w:rPr>
      <w:rFonts w:ascii="Symbol" w:hAnsi="Symbol" w:hint="default"/>
    </w:rPr>
  </w:style>
  <w:style w:type="character" w:customStyle="1" w:styleId="WW8Num53z0">
    <w:name w:val="WW8Num53z0"/>
    <w:uiPriority w:val="99"/>
    <w:rsid w:val="00E82079"/>
    <w:rPr>
      <w:rFonts w:ascii="Symbol" w:hAnsi="Symbol" w:hint="default"/>
    </w:rPr>
  </w:style>
  <w:style w:type="character" w:customStyle="1" w:styleId="WW8Num53z1">
    <w:name w:val="WW8Num53z1"/>
    <w:uiPriority w:val="99"/>
    <w:rsid w:val="00E82079"/>
  </w:style>
  <w:style w:type="character" w:customStyle="1" w:styleId="BulletSymbols">
    <w:name w:val="Bullet Symbols"/>
    <w:uiPriority w:val="99"/>
    <w:rsid w:val="00E82079"/>
    <w:rPr>
      <w:rFonts w:ascii="OpenSymbol" w:hAnsi="OpenSymbol" w:hint="default"/>
    </w:rPr>
  </w:style>
  <w:style w:type="character" w:customStyle="1" w:styleId="WW8Num36z0">
    <w:name w:val="WW8Num36z0"/>
    <w:uiPriority w:val="99"/>
    <w:rsid w:val="00E82079"/>
    <w:rPr>
      <w:rFonts w:ascii="Symbol" w:hAnsi="Symbol" w:hint="default"/>
    </w:rPr>
  </w:style>
  <w:style w:type="character" w:customStyle="1" w:styleId="WW8Num36z1">
    <w:name w:val="WW8Num36z1"/>
    <w:uiPriority w:val="99"/>
    <w:rsid w:val="00E82079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E82079"/>
    <w:rPr>
      <w:rFonts w:ascii="Wingdings" w:hAnsi="Wingdings" w:hint="default"/>
    </w:rPr>
  </w:style>
  <w:style w:type="character" w:customStyle="1" w:styleId="WW8Num111z0">
    <w:name w:val="WW8Num111z0"/>
    <w:uiPriority w:val="99"/>
    <w:rsid w:val="00E82079"/>
    <w:rPr>
      <w:rFonts w:ascii="Symbol" w:hAnsi="Symbol" w:hint="default"/>
    </w:rPr>
  </w:style>
  <w:style w:type="character" w:customStyle="1" w:styleId="WW8Num111z1">
    <w:name w:val="WW8Num111z1"/>
    <w:uiPriority w:val="99"/>
    <w:rsid w:val="00E82079"/>
    <w:rPr>
      <w:rFonts w:ascii="Courier New" w:hAnsi="Courier New" w:cs="Courier New" w:hint="default"/>
    </w:rPr>
  </w:style>
  <w:style w:type="character" w:customStyle="1" w:styleId="WW8Num111z2">
    <w:name w:val="WW8Num111z2"/>
    <w:uiPriority w:val="99"/>
    <w:rsid w:val="00E82079"/>
    <w:rPr>
      <w:rFonts w:ascii="Wingdings" w:hAnsi="Wingdings" w:hint="default"/>
    </w:rPr>
  </w:style>
  <w:style w:type="character" w:customStyle="1" w:styleId="WW8Num237z0">
    <w:name w:val="WW8Num237z0"/>
    <w:uiPriority w:val="99"/>
    <w:rsid w:val="00E82079"/>
    <w:rPr>
      <w:rFonts w:ascii="Symbol" w:hAnsi="Symbol" w:hint="default"/>
    </w:rPr>
  </w:style>
  <w:style w:type="character" w:customStyle="1" w:styleId="WW8Num237z1">
    <w:name w:val="WW8Num237z1"/>
    <w:uiPriority w:val="99"/>
    <w:rsid w:val="00E82079"/>
    <w:rPr>
      <w:rFonts w:ascii="Courier New" w:hAnsi="Courier New" w:cs="Courier New" w:hint="default"/>
    </w:rPr>
  </w:style>
  <w:style w:type="character" w:customStyle="1" w:styleId="WW8Num237z2">
    <w:name w:val="WW8Num237z2"/>
    <w:uiPriority w:val="99"/>
    <w:rsid w:val="00E82079"/>
    <w:rPr>
      <w:rFonts w:ascii="Wingdings" w:hAnsi="Wingdings" w:hint="default"/>
    </w:rPr>
  </w:style>
  <w:style w:type="character" w:customStyle="1" w:styleId="WW8Num213z0">
    <w:name w:val="WW8Num213z0"/>
    <w:uiPriority w:val="99"/>
    <w:rsid w:val="00E82079"/>
    <w:rPr>
      <w:rFonts w:ascii="Symbol" w:hAnsi="Symbol" w:hint="default"/>
    </w:rPr>
  </w:style>
  <w:style w:type="character" w:customStyle="1" w:styleId="WW8Num213z1">
    <w:name w:val="WW8Num213z1"/>
    <w:uiPriority w:val="99"/>
    <w:rsid w:val="00E82079"/>
    <w:rPr>
      <w:rFonts w:ascii="Courier New" w:hAnsi="Courier New" w:cs="Courier New" w:hint="default"/>
    </w:rPr>
  </w:style>
  <w:style w:type="character" w:customStyle="1" w:styleId="WW8Num213z2">
    <w:name w:val="WW8Num213z2"/>
    <w:uiPriority w:val="99"/>
    <w:rsid w:val="00E82079"/>
    <w:rPr>
      <w:rFonts w:ascii="Wingdings" w:hAnsi="Wingdings" w:hint="default"/>
    </w:rPr>
  </w:style>
  <w:style w:type="character" w:customStyle="1" w:styleId="WW8Num243z0">
    <w:name w:val="WW8Num243z0"/>
    <w:uiPriority w:val="99"/>
    <w:rsid w:val="00E82079"/>
    <w:rPr>
      <w:rFonts w:ascii="Symbol" w:hAnsi="Symbol" w:hint="default"/>
    </w:rPr>
  </w:style>
  <w:style w:type="character" w:customStyle="1" w:styleId="WW8Num243z1">
    <w:name w:val="WW8Num243z1"/>
    <w:uiPriority w:val="99"/>
    <w:rsid w:val="00E82079"/>
    <w:rPr>
      <w:rFonts w:ascii="Courier New" w:hAnsi="Courier New" w:cs="Courier New" w:hint="default"/>
    </w:rPr>
  </w:style>
  <w:style w:type="character" w:customStyle="1" w:styleId="WW8Num243z2">
    <w:name w:val="WW8Num243z2"/>
    <w:uiPriority w:val="99"/>
    <w:rsid w:val="00E82079"/>
    <w:rPr>
      <w:rFonts w:ascii="Wingdings" w:hAnsi="Wingdings" w:hint="default"/>
    </w:rPr>
  </w:style>
  <w:style w:type="character" w:customStyle="1" w:styleId="WW8Num357z0">
    <w:name w:val="WW8Num357z0"/>
    <w:uiPriority w:val="99"/>
    <w:rsid w:val="00E82079"/>
    <w:rPr>
      <w:rFonts w:ascii="Symbol" w:hAnsi="Symbol" w:hint="default"/>
    </w:rPr>
  </w:style>
  <w:style w:type="character" w:customStyle="1" w:styleId="WW8Num357z1">
    <w:name w:val="WW8Num357z1"/>
    <w:uiPriority w:val="99"/>
    <w:rsid w:val="00E82079"/>
    <w:rPr>
      <w:rFonts w:ascii="Courier New" w:hAnsi="Courier New" w:cs="Courier New" w:hint="default"/>
    </w:rPr>
  </w:style>
  <w:style w:type="character" w:customStyle="1" w:styleId="WW8Num357z2">
    <w:name w:val="WW8Num357z2"/>
    <w:uiPriority w:val="99"/>
    <w:rsid w:val="00E82079"/>
    <w:rPr>
      <w:rFonts w:ascii="Wingdings" w:hAnsi="Wingdings" w:hint="default"/>
    </w:rPr>
  </w:style>
  <w:style w:type="character" w:customStyle="1" w:styleId="ListLabel4">
    <w:name w:val="ListLabel 4"/>
    <w:uiPriority w:val="99"/>
    <w:rsid w:val="00E82079"/>
  </w:style>
  <w:style w:type="character" w:customStyle="1" w:styleId="WW8Num56z0">
    <w:name w:val="WW8Num56z0"/>
    <w:uiPriority w:val="99"/>
    <w:rsid w:val="00E82079"/>
    <w:rPr>
      <w:rFonts w:ascii="Symbol" w:hAnsi="Symbol" w:hint="default"/>
    </w:rPr>
  </w:style>
  <w:style w:type="character" w:customStyle="1" w:styleId="WW8Num56z1">
    <w:name w:val="WW8Num56z1"/>
    <w:uiPriority w:val="99"/>
    <w:rsid w:val="00E82079"/>
    <w:rPr>
      <w:rFonts w:ascii="Courier New" w:hAnsi="Courier New" w:cs="Courier New" w:hint="default"/>
    </w:rPr>
  </w:style>
  <w:style w:type="character" w:customStyle="1" w:styleId="WW8Num56z2">
    <w:name w:val="WW8Num56z2"/>
    <w:uiPriority w:val="99"/>
    <w:rsid w:val="00E82079"/>
    <w:rPr>
      <w:rFonts w:ascii="Wingdings" w:hAnsi="Wingdings" w:hint="default"/>
    </w:rPr>
  </w:style>
  <w:style w:type="character" w:customStyle="1" w:styleId="WW8Num372z0">
    <w:name w:val="WW8Num372z0"/>
    <w:uiPriority w:val="99"/>
    <w:rsid w:val="00E82079"/>
    <w:rPr>
      <w:rFonts w:ascii="Symbol" w:hAnsi="Symbol" w:hint="default"/>
    </w:rPr>
  </w:style>
  <w:style w:type="character" w:customStyle="1" w:styleId="WW8Num372z2">
    <w:name w:val="WW8Num372z2"/>
    <w:uiPriority w:val="99"/>
    <w:rsid w:val="00E82079"/>
    <w:rPr>
      <w:rFonts w:ascii="Wingdings" w:hAnsi="Wingdings" w:hint="default"/>
    </w:rPr>
  </w:style>
  <w:style w:type="character" w:customStyle="1" w:styleId="WW8Num372z4">
    <w:name w:val="WW8Num372z4"/>
    <w:uiPriority w:val="99"/>
    <w:rsid w:val="00E82079"/>
    <w:rPr>
      <w:rFonts w:ascii="Courier New" w:hAnsi="Courier New" w:cs="Courier New" w:hint="default"/>
    </w:rPr>
  </w:style>
  <w:style w:type="character" w:customStyle="1" w:styleId="WW8Num6z0">
    <w:name w:val="WW8Num6z0"/>
    <w:uiPriority w:val="99"/>
    <w:rsid w:val="00E82079"/>
  </w:style>
  <w:style w:type="character" w:customStyle="1" w:styleId="WW8Num408z0">
    <w:name w:val="WW8Num408z0"/>
    <w:uiPriority w:val="99"/>
    <w:rsid w:val="00E82079"/>
    <w:rPr>
      <w:rFonts w:ascii="Symbol" w:hAnsi="Symbol" w:hint="default"/>
    </w:rPr>
  </w:style>
  <w:style w:type="character" w:customStyle="1" w:styleId="WW8Num408z1">
    <w:name w:val="WW8Num408z1"/>
    <w:uiPriority w:val="99"/>
    <w:rsid w:val="00E82079"/>
    <w:rPr>
      <w:rFonts w:ascii="Courier New" w:hAnsi="Courier New" w:cs="Courier New" w:hint="default"/>
    </w:rPr>
  </w:style>
  <w:style w:type="character" w:customStyle="1" w:styleId="WW8Num408z2">
    <w:name w:val="WW8Num408z2"/>
    <w:uiPriority w:val="99"/>
    <w:rsid w:val="00E82079"/>
    <w:rPr>
      <w:rFonts w:ascii="Wingdings" w:hAnsi="Wingdings" w:hint="default"/>
    </w:rPr>
  </w:style>
  <w:style w:type="character" w:customStyle="1" w:styleId="WW8Num235z0">
    <w:name w:val="WW8Num235z0"/>
    <w:uiPriority w:val="99"/>
    <w:rsid w:val="00E82079"/>
    <w:rPr>
      <w:rFonts w:ascii="Symbol" w:hAnsi="Symbol" w:hint="default"/>
    </w:rPr>
  </w:style>
  <w:style w:type="character" w:customStyle="1" w:styleId="WW8Num235z1">
    <w:name w:val="WW8Num235z1"/>
    <w:uiPriority w:val="99"/>
    <w:rsid w:val="00E82079"/>
    <w:rPr>
      <w:rFonts w:ascii="Courier New" w:hAnsi="Courier New" w:cs="Courier New" w:hint="default"/>
    </w:rPr>
  </w:style>
  <w:style w:type="character" w:customStyle="1" w:styleId="WW8Num235z2">
    <w:name w:val="WW8Num235z2"/>
    <w:uiPriority w:val="99"/>
    <w:rsid w:val="00E82079"/>
    <w:rPr>
      <w:rFonts w:ascii="Wingdings" w:hAnsi="Wingdings" w:hint="default"/>
    </w:rPr>
  </w:style>
  <w:style w:type="character" w:customStyle="1" w:styleId="WW8Num15z0">
    <w:name w:val="WW8Num15z0"/>
    <w:uiPriority w:val="99"/>
    <w:rsid w:val="00E82079"/>
  </w:style>
  <w:style w:type="character" w:customStyle="1" w:styleId="WW8Num15z1">
    <w:name w:val="WW8Num15z1"/>
    <w:uiPriority w:val="99"/>
    <w:rsid w:val="00E82079"/>
    <w:rPr>
      <w:b/>
      <w:bCs w:val="0"/>
    </w:rPr>
  </w:style>
  <w:style w:type="character" w:customStyle="1" w:styleId="WW8Num15z2">
    <w:name w:val="WW8Num15z2"/>
    <w:uiPriority w:val="99"/>
    <w:rsid w:val="00E82079"/>
    <w:rPr>
      <w:rFonts w:ascii="Symbol" w:hAnsi="Symbol" w:hint="default"/>
      <w:color w:val="000000"/>
    </w:rPr>
  </w:style>
  <w:style w:type="character" w:customStyle="1" w:styleId="WW8Num352z0">
    <w:name w:val="WW8Num352z0"/>
    <w:uiPriority w:val="99"/>
    <w:rsid w:val="00E82079"/>
  </w:style>
  <w:style w:type="character" w:customStyle="1" w:styleId="WW8Num377z0">
    <w:name w:val="WW8Num377z0"/>
    <w:uiPriority w:val="99"/>
    <w:rsid w:val="00E82079"/>
  </w:style>
  <w:style w:type="character" w:customStyle="1" w:styleId="WW8Num377z1">
    <w:name w:val="WW8Num377z1"/>
    <w:uiPriority w:val="99"/>
    <w:rsid w:val="00E82079"/>
    <w:rPr>
      <w:b/>
      <w:bCs w:val="0"/>
    </w:rPr>
  </w:style>
  <w:style w:type="character" w:customStyle="1" w:styleId="WW8Num377z2">
    <w:name w:val="WW8Num377z2"/>
    <w:uiPriority w:val="99"/>
    <w:rsid w:val="00E82079"/>
    <w:rPr>
      <w:b/>
      <w:bCs w:val="0"/>
    </w:rPr>
  </w:style>
  <w:style w:type="character" w:customStyle="1" w:styleId="WW8Num377z3">
    <w:name w:val="WW8Num377z3"/>
    <w:uiPriority w:val="99"/>
    <w:rsid w:val="00E82079"/>
    <w:rPr>
      <w:rFonts w:ascii="Symbol" w:hAnsi="Symbol" w:hint="default"/>
    </w:rPr>
  </w:style>
  <w:style w:type="character" w:customStyle="1" w:styleId="WW8Num247z0">
    <w:name w:val="WW8Num247z0"/>
    <w:uiPriority w:val="99"/>
    <w:rsid w:val="00E82079"/>
    <w:rPr>
      <w:rFonts w:ascii="Symbol" w:hAnsi="Symbol" w:hint="default"/>
    </w:rPr>
  </w:style>
  <w:style w:type="character" w:customStyle="1" w:styleId="WW8Num247z1">
    <w:name w:val="WW8Num247z1"/>
    <w:uiPriority w:val="99"/>
    <w:rsid w:val="00E82079"/>
  </w:style>
  <w:style w:type="character" w:customStyle="1" w:styleId="WW8Num247z4">
    <w:name w:val="WW8Num247z4"/>
    <w:uiPriority w:val="99"/>
    <w:rsid w:val="00E82079"/>
    <w:rPr>
      <w:rFonts w:ascii="Courier New" w:hAnsi="Courier New" w:cs="Courier New" w:hint="default"/>
    </w:rPr>
  </w:style>
  <w:style w:type="character" w:customStyle="1" w:styleId="WW8Num247z5">
    <w:name w:val="WW8Num247z5"/>
    <w:uiPriority w:val="99"/>
    <w:rsid w:val="00E82079"/>
    <w:rPr>
      <w:rFonts w:ascii="Wingdings" w:hAnsi="Wingdings" w:hint="default"/>
    </w:rPr>
  </w:style>
  <w:style w:type="character" w:customStyle="1" w:styleId="WW8Num122z0">
    <w:name w:val="WW8Num122z0"/>
    <w:uiPriority w:val="99"/>
    <w:rsid w:val="00E82079"/>
    <w:rPr>
      <w:rFonts w:ascii="Symbol" w:hAnsi="Symbol" w:hint="default"/>
    </w:rPr>
  </w:style>
  <w:style w:type="character" w:customStyle="1" w:styleId="WW8Num122z1">
    <w:name w:val="WW8Num122z1"/>
    <w:uiPriority w:val="99"/>
    <w:rsid w:val="00E82079"/>
    <w:rPr>
      <w:rFonts w:ascii="Courier New" w:hAnsi="Courier New" w:cs="Courier New" w:hint="default"/>
    </w:rPr>
  </w:style>
  <w:style w:type="character" w:customStyle="1" w:styleId="WW8Num122z2">
    <w:name w:val="WW8Num122z2"/>
    <w:uiPriority w:val="99"/>
    <w:rsid w:val="00E82079"/>
    <w:rPr>
      <w:rFonts w:ascii="Wingdings" w:hAnsi="Wingdings" w:hint="default"/>
    </w:rPr>
  </w:style>
  <w:style w:type="character" w:customStyle="1" w:styleId="ListLabel5">
    <w:name w:val="ListLabel 5"/>
    <w:uiPriority w:val="99"/>
    <w:rsid w:val="00E82079"/>
  </w:style>
  <w:style w:type="character" w:customStyle="1" w:styleId="WW8Num256z0">
    <w:name w:val="WW8Num256z0"/>
    <w:uiPriority w:val="99"/>
    <w:rsid w:val="00E82079"/>
    <w:rPr>
      <w:rFonts w:ascii="Symbol" w:hAnsi="Symbol" w:hint="default"/>
    </w:rPr>
  </w:style>
  <w:style w:type="character" w:customStyle="1" w:styleId="WW8Num256z2">
    <w:name w:val="WW8Num256z2"/>
    <w:uiPriority w:val="99"/>
    <w:rsid w:val="00E82079"/>
    <w:rPr>
      <w:rFonts w:ascii="Wingdings" w:hAnsi="Wingdings" w:hint="default"/>
    </w:rPr>
  </w:style>
  <w:style w:type="character" w:customStyle="1" w:styleId="WW8Num256z4">
    <w:name w:val="WW8Num256z4"/>
    <w:uiPriority w:val="99"/>
    <w:rsid w:val="00E82079"/>
    <w:rPr>
      <w:rFonts w:ascii="Courier New" w:hAnsi="Courier New" w:cs="Courier New" w:hint="default"/>
    </w:rPr>
  </w:style>
  <w:style w:type="character" w:customStyle="1" w:styleId="WW8Num54z0">
    <w:name w:val="WW8Num54z0"/>
    <w:uiPriority w:val="99"/>
    <w:rsid w:val="00E82079"/>
    <w:rPr>
      <w:rFonts w:ascii="Symbol" w:hAnsi="Symbol" w:hint="default"/>
    </w:rPr>
  </w:style>
  <w:style w:type="character" w:customStyle="1" w:styleId="WW8Num54z1">
    <w:name w:val="WW8Num54z1"/>
    <w:uiPriority w:val="99"/>
    <w:rsid w:val="00E82079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E82079"/>
    <w:rPr>
      <w:rFonts w:ascii="Wingdings" w:hAnsi="Wingdings" w:hint="default"/>
    </w:rPr>
  </w:style>
  <w:style w:type="character" w:customStyle="1" w:styleId="WW8Num259z0">
    <w:name w:val="WW8Num259z0"/>
    <w:uiPriority w:val="99"/>
    <w:rsid w:val="00E82079"/>
  </w:style>
  <w:style w:type="character" w:customStyle="1" w:styleId="WW8Num259z1">
    <w:name w:val="WW8Num259z1"/>
    <w:uiPriority w:val="99"/>
    <w:rsid w:val="00E82079"/>
    <w:rPr>
      <w:rFonts w:ascii="Symbol" w:hAnsi="Symbol" w:hint="default"/>
    </w:rPr>
  </w:style>
  <w:style w:type="character" w:customStyle="1" w:styleId="WW8Num66z0">
    <w:name w:val="WW8Num66z0"/>
    <w:uiPriority w:val="99"/>
    <w:rsid w:val="00E82079"/>
    <w:rPr>
      <w:rFonts w:ascii="Symbol" w:hAnsi="Symbol" w:hint="default"/>
    </w:rPr>
  </w:style>
  <w:style w:type="character" w:customStyle="1" w:styleId="WW8Num66z1">
    <w:name w:val="WW8Num66z1"/>
    <w:uiPriority w:val="99"/>
    <w:rsid w:val="00E82079"/>
    <w:rPr>
      <w:rFonts w:ascii="Courier New" w:hAnsi="Courier New" w:cs="Courier New" w:hint="default"/>
    </w:rPr>
  </w:style>
  <w:style w:type="character" w:customStyle="1" w:styleId="WW8Num66z2">
    <w:name w:val="WW8Num66z2"/>
    <w:uiPriority w:val="99"/>
    <w:rsid w:val="00E82079"/>
    <w:rPr>
      <w:rFonts w:ascii="Wingdings" w:hAnsi="Wingdings" w:hint="default"/>
    </w:rPr>
  </w:style>
  <w:style w:type="character" w:customStyle="1" w:styleId="WW8Num279z0">
    <w:name w:val="WW8Num279z0"/>
    <w:uiPriority w:val="99"/>
    <w:rsid w:val="00E82079"/>
    <w:rPr>
      <w:rFonts w:ascii="Symbol" w:hAnsi="Symbol" w:hint="default"/>
    </w:rPr>
  </w:style>
  <w:style w:type="character" w:customStyle="1" w:styleId="WW8Num279z1">
    <w:name w:val="WW8Num279z1"/>
    <w:uiPriority w:val="99"/>
    <w:rsid w:val="00E82079"/>
    <w:rPr>
      <w:rFonts w:ascii="Courier New" w:hAnsi="Courier New" w:cs="Courier New" w:hint="default"/>
    </w:rPr>
  </w:style>
  <w:style w:type="character" w:customStyle="1" w:styleId="WW8Num279z2">
    <w:name w:val="WW8Num279z2"/>
    <w:uiPriority w:val="99"/>
    <w:rsid w:val="00E82079"/>
    <w:rPr>
      <w:rFonts w:ascii="Wingdings" w:hAnsi="Wingdings" w:hint="default"/>
    </w:rPr>
  </w:style>
  <w:style w:type="character" w:customStyle="1" w:styleId="WW8Num370z0">
    <w:name w:val="WW8Num370z0"/>
    <w:uiPriority w:val="99"/>
    <w:rsid w:val="00E82079"/>
    <w:rPr>
      <w:rFonts w:ascii="Symbol" w:hAnsi="Symbol" w:hint="default"/>
    </w:rPr>
  </w:style>
  <w:style w:type="character" w:customStyle="1" w:styleId="WW8Num370z1">
    <w:name w:val="WW8Num370z1"/>
    <w:uiPriority w:val="99"/>
    <w:rsid w:val="00E82079"/>
    <w:rPr>
      <w:rFonts w:ascii="Courier New" w:hAnsi="Courier New" w:cs="Courier New" w:hint="default"/>
    </w:rPr>
  </w:style>
  <w:style w:type="character" w:customStyle="1" w:styleId="WW8Num370z2">
    <w:name w:val="WW8Num370z2"/>
    <w:uiPriority w:val="99"/>
    <w:rsid w:val="00E82079"/>
    <w:rPr>
      <w:rFonts w:ascii="Wingdings" w:hAnsi="Wingdings" w:hint="default"/>
    </w:rPr>
  </w:style>
  <w:style w:type="character" w:customStyle="1" w:styleId="WW8Num134z0">
    <w:name w:val="WW8Num134z0"/>
    <w:uiPriority w:val="99"/>
    <w:rsid w:val="00E82079"/>
  </w:style>
  <w:style w:type="character" w:customStyle="1" w:styleId="WW8Num134z1">
    <w:name w:val="WW8Num134z1"/>
    <w:uiPriority w:val="99"/>
    <w:rsid w:val="00E82079"/>
    <w:rPr>
      <w:rFonts w:ascii="Symbol" w:hAnsi="Symbol" w:hint="default"/>
    </w:rPr>
  </w:style>
  <w:style w:type="character" w:customStyle="1" w:styleId="WW8Num14z0">
    <w:name w:val="WW8Num14z0"/>
    <w:uiPriority w:val="99"/>
    <w:rsid w:val="00E82079"/>
  </w:style>
  <w:style w:type="character" w:customStyle="1" w:styleId="WW8Num14z1">
    <w:name w:val="WW8Num14z1"/>
    <w:uiPriority w:val="99"/>
    <w:rsid w:val="00E82079"/>
    <w:rPr>
      <w:rFonts w:ascii="Symbol" w:hAnsi="Symbol" w:hint="default"/>
    </w:rPr>
  </w:style>
  <w:style w:type="character" w:customStyle="1" w:styleId="WW8Num176z0">
    <w:name w:val="WW8Num176z0"/>
    <w:uiPriority w:val="99"/>
    <w:rsid w:val="00E82079"/>
  </w:style>
  <w:style w:type="character" w:customStyle="1" w:styleId="WW8Num176z1">
    <w:name w:val="WW8Num176z1"/>
    <w:uiPriority w:val="99"/>
    <w:rsid w:val="00E82079"/>
    <w:rPr>
      <w:rFonts w:ascii="Symbol" w:hAnsi="Symbol" w:hint="default"/>
    </w:rPr>
  </w:style>
  <w:style w:type="character" w:customStyle="1" w:styleId="WW8Num125z0">
    <w:name w:val="WW8Num125z0"/>
    <w:uiPriority w:val="99"/>
    <w:rsid w:val="00E82079"/>
  </w:style>
  <w:style w:type="character" w:customStyle="1" w:styleId="WW8Num125z1">
    <w:name w:val="WW8Num125z1"/>
    <w:uiPriority w:val="99"/>
    <w:rsid w:val="00E82079"/>
    <w:rPr>
      <w:rFonts w:ascii="Symbol" w:hAnsi="Symbol" w:hint="default"/>
    </w:rPr>
  </w:style>
  <w:style w:type="character" w:customStyle="1" w:styleId="WW8Num95z0">
    <w:name w:val="WW8Num95z0"/>
    <w:uiPriority w:val="99"/>
    <w:rsid w:val="00E82079"/>
    <w:rPr>
      <w:rFonts w:ascii="Symbol" w:hAnsi="Symbol" w:hint="default"/>
    </w:rPr>
  </w:style>
  <w:style w:type="character" w:customStyle="1" w:styleId="WW8Num95z1">
    <w:name w:val="WW8Num95z1"/>
    <w:uiPriority w:val="99"/>
    <w:rsid w:val="00E82079"/>
    <w:rPr>
      <w:rFonts w:ascii="Courier New" w:hAnsi="Courier New" w:cs="Courier New" w:hint="default"/>
    </w:rPr>
  </w:style>
  <w:style w:type="character" w:customStyle="1" w:styleId="WW8Num95z2">
    <w:name w:val="WW8Num95z2"/>
    <w:uiPriority w:val="99"/>
    <w:rsid w:val="00E82079"/>
    <w:rPr>
      <w:rFonts w:ascii="Wingdings" w:hAnsi="Wingdings" w:hint="default"/>
    </w:rPr>
  </w:style>
  <w:style w:type="character" w:customStyle="1" w:styleId="WW8Num379z0">
    <w:name w:val="WW8Num379z0"/>
    <w:uiPriority w:val="99"/>
    <w:rsid w:val="00E82079"/>
    <w:rPr>
      <w:rFonts w:ascii="Symbol" w:hAnsi="Symbol" w:hint="default"/>
    </w:rPr>
  </w:style>
  <w:style w:type="character" w:customStyle="1" w:styleId="WW8Num379z1">
    <w:name w:val="WW8Num379z1"/>
    <w:uiPriority w:val="99"/>
    <w:rsid w:val="00E82079"/>
    <w:rPr>
      <w:rFonts w:ascii="Courier New" w:hAnsi="Courier New" w:cs="Courier New" w:hint="default"/>
    </w:rPr>
  </w:style>
  <w:style w:type="character" w:customStyle="1" w:styleId="WW8Num379z2">
    <w:name w:val="WW8Num379z2"/>
    <w:uiPriority w:val="99"/>
    <w:rsid w:val="00E82079"/>
    <w:rPr>
      <w:rFonts w:ascii="Wingdings" w:hAnsi="Wingdings" w:hint="default"/>
    </w:rPr>
  </w:style>
  <w:style w:type="character" w:customStyle="1" w:styleId="Footnoteanchor">
    <w:name w:val="Footnote anchor"/>
    <w:uiPriority w:val="99"/>
    <w:rsid w:val="00E82079"/>
    <w:rPr>
      <w:position w:val="0"/>
      <w:vertAlign w:val="superscript"/>
    </w:rPr>
  </w:style>
  <w:style w:type="character" w:customStyle="1" w:styleId="312">
    <w:name w:val="Основной текст (3) + 12"/>
    <w:aliases w:val="5 pt,Колонтитул + 12,Курсив"/>
    <w:rsid w:val="00E82079"/>
    <w:rPr>
      <w:sz w:val="25"/>
      <w:szCs w:val="25"/>
      <w:shd w:val="clear" w:color="auto" w:fill="FFFFFF"/>
    </w:rPr>
  </w:style>
  <w:style w:type="character" w:customStyle="1" w:styleId="doccaption">
    <w:name w:val="doccaption"/>
    <w:rsid w:val="00E82079"/>
  </w:style>
  <w:style w:type="character" w:customStyle="1" w:styleId="1f">
    <w:name w:val="Нижний колонтитул Знак1"/>
    <w:locked/>
    <w:rsid w:val="00E82079"/>
    <w:rPr>
      <w:rFonts w:ascii="Calibri" w:eastAsia="Calibri" w:hAnsi="Calibri" w:hint="default"/>
      <w:lang w:val="ru-RU" w:eastAsia="ar-SA" w:bidi="ar-SA"/>
    </w:rPr>
  </w:style>
  <w:style w:type="character" w:customStyle="1" w:styleId="112">
    <w:name w:val="Заголовок 1 Знак1"/>
    <w:locked/>
    <w:rsid w:val="00E82079"/>
    <w:rPr>
      <w:rFonts w:ascii="Calibri" w:eastAsia="Calibri" w:hAnsi="Calibri" w:hint="default"/>
      <w:b/>
      <w:bCs/>
      <w:kern w:val="2"/>
      <w:sz w:val="24"/>
      <w:szCs w:val="24"/>
      <w:lang w:val="ru-RU" w:eastAsia="ar-SA" w:bidi="ar-SA"/>
    </w:rPr>
  </w:style>
  <w:style w:type="character" w:customStyle="1" w:styleId="1f0">
    <w:name w:val="Текст концевой сноски Знак1"/>
    <w:uiPriority w:val="99"/>
    <w:semiHidden/>
    <w:locked/>
    <w:rsid w:val="00E82079"/>
    <w:rPr>
      <w:rFonts w:eastAsia="Calibri"/>
      <w:lang w:eastAsia="ar-SA"/>
    </w:rPr>
  </w:style>
  <w:style w:type="character" w:customStyle="1" w:styleId="1f1">
    <w:name w:val="Верхний колонтитул Знак1"/>
    <w:locked/>
    <w:rsid w:val="00E82079"/>
    <w:rPr>
      <w:rFonts w:ascii="Calibri" w:eastAsia="Calibri" w:hAnsi="Calibri" w:hint="default"/>
      <w:lang w:val="ru-RU" w:eastAsia="ar-SA" w:bidi="ar-SA"/>
    </w:rPr>
  </w:style>
  <w:style w:type="character" w:customStyle="1" w:styleId="affff4">
    <w:name w:val="Символ сноски"/>
    <w:rsid w:val="00E82079"/>
    <w:rPr>
      <w:rFonts w:ascii="Times New Roman" w:hAnsi="Times New Roman" w:cs="Times New Roman" w:hint="default"/>
      <w:vertAlign w:val="superscript"/>
    </w:rPr>
  </w:style>
  <w:style w:type="character" w:customStyle="1" w:styleId="GrafshinaIV">
    <w:name w:val="Grafshina_IV"/>
    <w:semiHidden/>
    <w:rsid w:val="00E82079"/>
    <w:rPr>
      <w:rFonts w:ascii="Arial" w:hAnsi="Arial" w:cs="Arial" w:hint="default"/>
      <w:color w:val="auto"/>
      <w:sz w:val="20"/>
      <w:szCs w:val="20"/>
    </w:rPr>
  </w:style>
  <w:style w:type="character" w:customStyle="1" w:styleId="hps">
    <w:name w:val="hps"/>
    <w:uiPriority w:val="99"/>
    <w:rsid w:val="00E82079"/>
    <w:rPr>
      <w:rFonts w:ascii="Times New Roman" w:hAnsi="Times New Roman" w:cs="Times New Roman" w:hint="default"/>
    </w:rPr>
  </w:style>
  <w:style w:type="character" w:customStyle="1" w:styleId="hpsatn">
    <w:name w:val="hps atn"/>
    <w:uiPriority w:val="99"/>
    <w:rsid w:val="00E82079"/>
    <w:rPr>
      <w:rFonts w:ascii="Times New Roman" w:hAnsi="Times New Roman" w:cs="Times New Roman" w:hint="default"/>
    </w:rPr>
  </w:style>
  <w:style w:type="character" w:customStyle="1" w:styleId="221">
    <w:name w:val="Заголовок 2 Знак2"/>
    <w:uiPriority w:val="99"/>
    <w:semiHidden/>
    <w:locked/>
    <w:rsid w:val="00E82079"/>
    <w:rPr>
      <w:b/>
      <w:bCs/>
      <w:iCs/>
      <w:sz w:val="22"/>
      <w:szCs w:val="22"/>
    </w:rPr>
  </w:style>
  <w:style w:type="paragraph" w:styleId="affff5">
    <w:name w:val="caption"/>
    <w:basedOn w:val="Standard"/>
    <w:uiPriority w:val="99"/>
    <w:semiHidden/>
    <w:unhideWhenUsed/>
    <w:qFormat/>
    <w:rsid w:val="00E82079"/>
    <w:pPr>
      <w:suppressLineNumbers/>
      <w:spacing w:before="120" w:after="120"/>
    </w:pPr>
    <w:rPr>
      <w:i/>
      <w:iCs/>
    </w:rPr>
  </w:style>
  <w:style w:type="paragraph" w:styleId="affff6">
    <w:name w:val="List"/>
    <w:basedOn w:val="Textbody"/>
    <w:uiPriority w:val="99"/>
    <w:semiHidden/>
    <w:unhideWhenUsed/>
    <w:rsid w:val="00E82079"/>
  </w:style>
  <w:style w:type="numbering" w:customStyle="1" w:styleId="WW8Num243">
    <w:name w:val="WW8Num243"/>
    <w:rsid w:val="00E82079"/>
    <w:pPr>
      <w:numPr>
        <w:numId w:val="11"/>
      </w:numPr>
    </w:pPr>
  </w:style>
  <w:style w:type="numbering" w:customStyle="1" w:styleId="WW8Num66">
    <w:name w:val="WW8Num66"/>
    <w:rsid w:val="00E82079"/>
    <w:pPr>
      <w:numPr>
        <w:numId w:val="12"/>
      </w:numPr>
    </w:pPr>
  </w:style>
  <w:style w:type="numbering" w:customStyle="1" w:styleId="WWNum189">
    <w:name w:val="WWNum189"/>
    <w:rsid w:val="00E82079"/>
    <w:pPr>
      <w:numPr>
        <w:numId w:val="13"/>
      </w:numPr>
    </w:pPr>
  </w:style>
  <w:style w:type="numbering" w:customStyle="1" w:styleId="WW8Num95">
    <w:name w:val="WW8Num95"/>
    <w:rsid w:val="00E82079"/>
    <w:pPr>
      <w:numPr>
        <w:numId w:val="14"/>
      </w:numPr>
    </w:pPr>
  </w:style>
  <w:style w:type="numbering" w:customStyle="1" w:styleId="WW8Num360">
    <w:name w:val="WW8Num360"/>
    <w:rsid w:val="00E82079"/>
    <w:pPr>
      <w:numPr>
        <w:numId w:val="15"/>
      </w:numPr>
    </w:pPr>
  </w:style>
  <w:style w:type="numbering" w:customStyle="1" w:styleId="WWNum40">
    <w:name w:val="WWNum40"/>
    <w:rsid w:val="00E82079"/>
    <w:pPr>
      <w:numPr>
        <w:numId w:val="16"/>
      </w:numPr>
    </w:pPr>
  </w:style>
  <w:style w:type="numbering" w:customStyle="1" w:styleId="WW8Num36">
    <w:name w:val="WW8Num36"/>
    <w:rsid w:val="00E82079"/>
    <w:pPr>
      <w:numPr>
        <w:numId w:val="17"/>
      </w:numPr>
    </w:pPr>
  </w:style>
  <w:style w:type="numbering" w:customStyle="1" w:styleId="WWNum190">
    <w:name w:val="WWNum190"/>
    <w:rsid w:val="00E82079"/>
    <w:pPr>
      <w:numPr>
        <w:numId w:val="18"/>
      </w:numPr>
    </w:pPr>
  </w:style>
  <w:style w:type="numbering" w:customStyle="1" w:styleId="WW8Num235">
    <w:name w:val="WW8Num235"/>
    <w:rsid w:val="00E82079"/>
    <w:pPr>
      <w:numPr>
        <w:numId w:val="19"/>
      </w:numPr>
    </w:pPr>
  </w:style>
  <w:style w:type="numbering" w:customStyle="1" w:styleId="WW8Num350">
    <w:name w:val="WW8Num350"/>
    <w:rsid w:val="00E82079"/>
    <w:pPr>
      <w:numPr>
        <w:numId w:val="20"/>
      </w:numPr>
    </w:pPr>
  </w:style>
  <w:style w:type="numbering" w:customStyle="1" w:styleId="WWNum193">
    <w:name w:val="WWNum193"/>
    <w:rsid w:val="00E82079"/>
    <w:pPr>
      <w:numPr>
        <w:numId w:val="21"/>
      </w:numPr>
    </w:pPr>
  </w:style>
  <w:style w:type="numbering" w:customStyle="1" w:styleId="WW8Num176">
    <w:name w:val="WW8Num176"/>
    <w:rsid w:val="00E82079"/>
    <w:pPr>
      <w:numPr>
        <w:numId w:val="22"/>
      </w:numPr>
    </w:pPr>
  </w:style>
  <w:style w:type="numbering" w:customStyle="1" w:styleId="WW8Num53">
    <w:name w:val="WW8Num53"/>
    <w:rsid w:val="00E82079"/>
    <w:pPr>
      <w:numPr>
        <w:numId w:val="23"/>
      </w:numPr>
    </w:pPr>
  </w:style>
  <w:style w:type="numbering" w:customStyle="1" w:styleId="WWNum206">
    <w:name w:val="WWNum206"/>
    <w:rsid w:val="00E82079"/>
    <w:pPr>
      <w:numPr>
        <w:numId w:val="24"/>
      </w:numPr>
    </w:pPr>
  </w:style>
  <w:style w:type="numbering" w:customStyle="1" w:styleId="WW8Num198">
    <w:name w:val="WW8Num198"/>
    <w:rsid w:val="00E82079"/>
    <w:pPr>
      <w:numPr>
        <w:numId w:val="25"/>
      </w:numPr>
    </w:pPr>
  </w:style>
  <w:style w:type="numbering" w:customStyle="1" w:styleId="WW8Num259">
    <w:name w:val="WW8Num259"/>
    <w:rsid w:val="00E82079"/>
    <w:pPr>
      <w:numPr>
        <w:numId w:val="26"/>
      </w:numPr>
    </w:pPr>
  </w:style>
  <w:style w:type="numbering" w:customStyle="1" w:styleId="WW8Num15">
    <w:name w:val="WW8Num15"/>
    <w:rsid w:val="00E82079"/>
    <w:pPr>
      <w:numPr>
        <w:numId w:val="27"/>
      </w:numPr>
    </w:pPr>
  </w:style>
  <w:style w:type="numbering" w:customStyle="1" w:styleId="WW8Num377">
    <w:name w:val="WW8Num377"/>
    <w:rsid w:val="00E82079"/>
    <w:pPr>
      <w:numPr>
        <w:numId w:val="28"/>
      </w:numPr>
    </w:pPr>
  </w:style>
  <w:style w:type="numbering" w:customStyle="1" w:styleId="WW8Num386">
    <w:name w:val="WW8Num386"/>
    <w:rsid w:val="00E82079"/>
    <w:pPr>
      <w:numPr>
        <w:numId w:val="29"/>
      </w:numPr>
    </w:pPr>
  </w:style>
  <w:style w:type="numbering" w:customStyle="1" w:styleId="WW8Num111">
    <w:name w:val="WW8Num111"/>
    <w:rsid w:val="00E82079"/>
    <w:pPr>
      <w:numPr>
        <w:numId w:val="30"/>
      </w:numPr>
    </w:pPr>
  </w:style>
  <w:style w:type="numbering" w:customStyle="1" w:styleId="WW8Num26">
    <w:name w:val="WW8Num26"/>
    <w:rsid w:val="00E82079"/>
    <w:pPr>
      <w:numPr>
        <w:numId w:val="31"/>
      </w:numPr>
    </w:pPr>
  </w:style>
  <w:style w:type="numbering" w:customStyle="1" w:styleId="WWNum175">
    <w:name w:val="WWNum175"/>
    <w:rsid w:val="00E82079"/>
    <w:pPr>
      <w:numPr>
        <w:numId w:val="32"/>
      </w:numPr>
    </w:pPr>
  </w:style>
  <w:style w:type="numbering" w:customStyle="1" w:styleId="WW8Num61">
    <w:name w:val="WW8Num61"/>
    <w:rsid w:val="00E82079"/>
    <w:pPr>
      <w:numPr>
        <w:numId w:val="33"/>
      </w:numPr>
    </w:pPr>
  </w:style>
  <w:style w:type="numbering" w:customStyle="1" w:styleId="WW8Num107">
    <w:name w:val="WW8Num107"/>
    <w:rsid w:val="00E82079"/>
    <w:pPr>
      <w:numPr>
        <w:numId w:val="34"/>
      </w:numPr>
    </w:pPr>
  </w:style>
  <w:style w:type="numbering" w:customStyle="1" w:styleId="WW8Num225">
    <w:name w:val="WW8Num225"/>
    <w:rsid w:val="00E82079"/>
    <w:pPr>
      <w:numPr>
        <w:numId w:val="35"/>
      </w:numPr>
    </w:pPr>
  </w:style>
  <w:style w:type="numbering" w:customStyle="1" w:styleId="WW8Num56">
    <w:name w:val="WW8Num56"/>
    <w:rsid w:val="00E82079"/>
    <w:pPr>
      <w:numPr>
        <w:numId w:val="36"/>
      </w:numPr>
    </w:pPr>
  </w:style>
  <w:style w:type="numbering" w:customStyle="1" w:styleId="WW8Num408">
    <w:name w:val="WW8Num408"/>
    <w:rsid w:val="00E82079"/>
    <w:pPr>
      <w:numPr>
        <w:numId w:val="37"/>
      </w:numPr>
    </w:pPr>
  </w:style>
  <w:style w:type="numbering" w:customStyle="1" w:styleId="WW8Num247">
    <w:name w:val="WW8Num247"/>
    <w:rsid w:val="00E82079"/>
    <w:pPr>
      <w:numPr>
        <w:numId w:val="38"/>
      </w:numPr>
    </w:pPr>
  </w:style>
  <w:style w:type="numbering" w:customStyle="1" w:styleId="WW8Num42">
    <w:name w:val="WW8Num42"/>
    <w:rsid w:val="00E82079"/>
    <w:pPr>
      <w:numPr>
        <w:numId w:val="39"/>
      </w:numPr>
    </w:pPr>
  </w:style>
  <w:style w:type="numbering" w:customStyle="1" w:styleId="WW8Num357">
    <w:name w:val="WW8Num357"/>
    <w:rsid w:val="00E82079"/>
    <w:pPr>
      <w:numPr>
        <w:numId w:val="40"/>
      </w:numPr>
    </w:pPr>
  </w:style>
  <w:style w:type="numbering" w:customStyle="1" w:styleId="WW8Num269">
    <w:name w:val="WW8Num269"/>
    <w:rsid w:val="00E82079"/>
    <w:pPr>
      <w:numPr>
        <w:numId w:val="41"/>
      </w:numPr>
    </w:pPr>
  </w:style>
  <w:style w:type="numbering" w:customStyle="1" w:styleId="WW8Num292">
    <w:name w:val="WW8Num292"/>
    <w:rsid w:val="00E82079"/>
    <w:pPr>
      <w:numPr>
        <w:numId w:val="42"/>
      </w:numPr>
    </w:pPr>
  </w:style>
  <w:style w:type="numbering" w:customStyle="1" w:styleId="WW8Num359">
    <w:name w:val="WW8Num359"/>
    <w:rsid w:val="00E82079"/>
    <w:pPr>
      <w:numPr>
        <w:numId w:val="43"/>
      </w:numPr>
    </w:pPr>
  </w:style>
  <w:style w:type="numbering" w:customStyle="1" w:styleId="WWNum157">
    <w:name w:val="WWNum157"/>
    <w:rsid w:val="00E82079"/>
    <w:pPr>
      <w:numPr>
        <w:numId w:val="44"/>
      </w:numPr>
    </w:pPr>
  </w:style>
  <w:style w:type="numbering" w:customStyle="1" w:styleId="WW8Num370">
    <w:name w:val="WW8Num370"/>
    <w:rsid w:val="00E82079"/>
    <w:pPr>
      <w:numPr>
        <w:numId w:val="45"/>
      </w:numPr>
    </w:pPr>
  </w:style>
  <w:style w:type="numbering" w:customStyle="1" w:styleId="WW8Num202">
    <w:name w:val="WW8Num202"/>
    <w:rsid w:val="00E82079"/>
    <w:pPr>
      <w:numPr>
        <w:numId w:val="46"/>
      </w:numPr>
    </w:pPr>
  </w:style>
  <w:style w:type="numbering" w:customStyle="1" w:styleId="WW8Num6">
    <w:name w:val="WW8Num6"/>
    <w:rsid w:val="00E82079"/>
    <w:pPr>
      <w:numPr>
        <w:numId w:val="47"/>
      </w:numPr>
    </w:pPr>
  </w:style>
  <w:style w:type="numbering" w:customStyle="1" w:styleId="WW8Num213">
    <w:name w:val="WW8Num213"/>
    <w:rsid w:val="00E82079"/>
    <w:pPr>
      <w:numPr>
        <w:numId w:val="48"/>
      </w:numPr>
    </w:pPr>
  </w:style>
  <w:style w:type="numbering" w:customStyle="1" w:styleId="WWNum194">
    <w:name w:val="WWNum194"/>
    <w:rsid w:val="00E82079"/>
    <w:pPr>
      <w:numPr>
        <w:numId w:val="49"/>
      </w:numPr>
    </w:pPr>
  </w:style>
  <w:style w:type="numbering" w:customStyle="1" w:styleId="WW8Num256">
    <w:name w:val="WW8Num256"/>
    <w:rsid w:val="00E82079"/>
    <w:pPr>
      <w:numPr>
        <w:numId w:val="50"/>
      </w:numPr>
    </w:pPr>
  </w:style>
  <w:style w:type="numbering" w:customStyle="1" w:styleId="WW8Num125">
    <w:name w:val="WW8Num125"/>
    <w:rsid w:val="00E82079"/>
    <w:pPr>
      <w:numPr>
        <w:numId w:val="51"/>
      </w:numPr>
    </w:pPr>
  </w:style>
  <w:style w:type="numbering" w:customStyle="1" w:styleId="WW8Num262">
    <w:name w:val="WW8Num262"/>
    <w:rsid w:val="00E82079"/>
    <w:pPr>
      <w:numPr>
        <w:numId w:val="52"/>
      </w:numPr>
    </w:pPr>
  </w:style>
  <w:style w:type="numbering" w:customStyle="1" w:styleId="WW8Num55">
    <w:name w:val="WW8Num55"/>
    <w:rsid w:val="00E82079"/>
    <w:pPr>
      <w:numPr>
        <w:numId w:val="53"/>
      </w:numPr>
    </w:pPr>
  </w:style>
  <w:style w:type="numbering" w:customStyle="1" w:styleId="WW8Num193">
    <w:name w:val="WW8Num193"/>
    <w:rsid w:val="00E82079"/>
    <w:pPr>
      <w:numPr>
        <w:numId w:val="54"/>
      </w:numPr>
    </w:pPr>
  </w:style>
  <w:style w:type="numbering" w:customStyle="1" w:styleId="WW8Num122">
    <w:name w:val="WW8Num122"/>
    <w:rsid w:val="00E82079"/>
    <w:pPr>
      <w:numPr>
        <w:numId w:val="55"/>
      </w:numPr>
    </w:pPr>
  </w:style>
  <w:style w:type="numbering" w:customStyle="1" w:styleId="WW8Num279">
    <w:name w:val="WW8Num279"/>
    <w:rsid w:val="00E82079"/>
    <w:pPr>
      <w:numPr>
        <w:numId w:val="56"/>
      </w:numPr>
    </w:pPr>
  </w:style>
  <w:style w:type="numbering" w:customStyle="1" w:styleId="WW8Num14">
    <w:name w:val="WW8Num14"/>
    <w:rsid w:val="00E82079"/>
    <w:pPr>
      <w:numPr>
        <w:numId w:val="57"/>
      </w:numPr>
    </w:pPr>
  </w:style>
  <w:style w:type="numbering" w:customStyle="1" w:styleId="WW8Num356">
    <w:name w:val="WW8Num356"/>
    <w:rsid w:val="00E82079"/>
    <w:pPr>
      <w:numPr>
        <w:numId w:val="58"/>
      </w:numPr>
    </w:pPr>
  </w:style>
  <w:style w:type="numbering" w:customStyle="1" w:styleId="WW8Num54">
    <w:name w:val="WW8Num54"/>
    <w:rsid w:val="00E82079"/>
    <w:pPr>
      <w:numPr>
        <w:numId w:val="59"/>
      </w:numPr>
    </w:pPr>
  </w:style>
  <w:style w:type="numbering" w:customStyle="1" w:styleId="WW8Num352">
    <w:name w:val="WW8Num352"/>
    <w:rsid w:val="00E82079"/>
    <w:pPr>
      <w:numPr>
        <w:numId w:val="60"/>
      </w:numPr>
    </w:pPr>
  </w:style>
  <w:style w:type="numbering" w:customStyle="1" w:styleId="WW8Num140">
    <w:name w:val="WW8Num140"/>
    <w:rsid w:val="00E82079"/>
    <w:pPr>
      <w:numPr>
        <w:numId w:val="61"/>
      </w:numPr>
    </w:pPr>
  </w:style>
  <w:style w:type="numbering" w:customStyle="1" w:styleId="WWNum1571">
    <w:name w:val="WWNum1571"/>
    <w:rsid w:val="00E82079"/>
    <w:pPr>
      <w:numPr>
        <w:numId w:val="62"/>
      </w:numPr>
    </w:pPr>
  </w:style>
  <w:style w:type="numbering" w:customStyle="1" w:styleId="WW8Num268">
    <w:name w:val="WW8Num268"/>
    <w:rsid w:val="00E82079"/>
    <w:pPr>
      <w:numPr>
        <w:numId w:val="63"/>
      </w:numPr>
    </w:pPr>
  </w:style>
  <w:style w:type="numbering" w:customStyle="1" w:styleId="WWNum211">
    <w:name w:val="WWNum211"/>
    <w:rsid w:val="00E82079"/>
    <w:pPr>
      <w:numPr>
        <w:numId w:val="64"/>
      </w:numPr>
    </w:pPr>
  </w:style>
  <w:style w:type="numbering" w:customStyle="1" w:styleId="WW8Num379">
    <w:name w:val="WW8Num379"/>
    <w:rsid w:val="00E82079"/>
    <w:pPr>
      <w:numPr>
        <w:numId w:val="65"/>
      </w:numPr>
    </w:pPr>
  </w:style>
  <w:style w:type="numbering" w:customStyle="1" w:styleId="WW8Num372">
    <w:name w:val="WW8Num372"/>
    <w:rsid w:val="00E82079"/>
    <w:pPr>
      <w:numPr>
        <w:numId w:val="66"/>
      </w:numPr>
    </w:pPr>
  </w:style>
  <w:style w:type="numbering" w:customStyle="1" w:styleId="WW8Num134">
    <w:name w:val="WW8Num134"/>
    <w:rsid w:val="00E82079"/>
    <w:pPr>
      <w:numPr>
        <w:numId w:val="67"/>
      </w:numPr>
    </w:pPr>
  </w:style>
  <w:style w:type="numbering" w:customStyle="1" w:styleId="WW8Num237">
    <w:name w:val="WW8Num237"/>
    <w:rsid w:val="00E82079"/>
    <w:pPr>
      <w:numPr>
        <w:numId w:val="68"/>
      </w:numPr>
    </w:pPr>
  </w:style>
  <w:style w:type="numbering" w:customStyle="1" w:styleId="WW8Num296">
    <w:name w:val="WW8Num296"/>
    <w:rsid w:val="00E82079"/>
    <w:pPr>
      <w:numPr>
        <w:numId w:val="69"/>
      </w:numPr>
    </w:pPr>
  </w:style>
  <w:style w:type="character" w:customStyle="1" w:styleId="1f2">
    <w:name w:val="Основной текст Знак1"/>
    <w:basedOn w:val="a1"/>
    <w:uiPriority w:val="99"/>
    <w:rsid w:val="00E82079"/>
    <w:rPr>
      <w:rFonts w:ascii="Times New Roman" w:hAnsi="Times New Roman" w:cs="Times New Roman" w:hint="default"/>
      <w:shd w:val="clear" w:color="auto" w:fill="FFFFFF"/>
    </w:rPr>
  </w:style>
  <w:style w:type="character" w:customStyle="1" w:styleId="2e">
    <w:name w:val="Основной текст (2)"/>
    <w:rsid w:val="00E820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0">
    <w:name w:val="Абзац списка Знак"/>
    <w:aliases w:val="Bullet List Знак,FooterText Знак,numbered Знак,Paragraphe de liste1 Знак,lp1 Знак,Абзац 1 Знак,Num Bullet 1 Знак,Table Number Paragraph Знак,Bullet Number Знак,Bulletr List Paragraph Знак,列出段落 Знак,列出段落1 Знак,List Paragraph2 Знак"/>
    <w:basedOn w:val="a1"/>
    <w:link w:val="afff"/>
    <w:uiPriority w:val="34"/>
    <w:qFormat/>
    <w:rsid w:val="00E8207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E0057DBF3472E9949457B77ECFD71DA539808375E9F6C82B5804BBYCa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6D8DC6C445C4BC00A0EB0CC80C653D74534D9FEFCBD29562F9F0FCFC14E444E6DB035FD562FE729A9C07C3u4t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D8DC6C445C4BC00A0E21ECA0C653D71514C96E7C78F9F6AA0FCFEFB1BBB41E1CA035ED77CFF70869553900C177518DE25652AD94845D0uCt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5075C7-97B6-4D59-ACBB-493D946F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6819</Words>
  <Characters>38873</Characters>
  <Application>Microsoft Office Word</Application>
  <DocSecurity>0</DocSecurity>
  <Lines>323</Lines>
  <Paragraphs>91</Paragraphs>
  <ScaleCrop>false</ScaleCrop>
  <Company/>
  <LinksUpToDate>false</LinksUpToDate>
  <CharactersWithSpaces>45601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Вязьмина Мария Юрьевна</dc:creator>
  <cp:keywords/>
  <dc:description/>
  <cp:lastModifiedBy>Вязьмина Мария Юрьевна</cp:lastModifiedBy>
  <cp:revision>2</cp:revision>
  <dcterms:created xsi:type="dcterms:W3CDTF">2023-06-19T12:48:00Z</dcterms:created>
  <dcterms:modified xsi:type="dcterms:W3CDTF">2023-06-19T12:50:00Z</dcterms:modified>
</cp:coreProperties>
</file>