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9D" w:rsidRPr="003B1F9D" w:rsidRDefault="003B1F9D" w:rsidP="003B1F9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3B1F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(MEET) О прошедшем корпоративном действии "Годовое общее собрание акционеров" с ценными бумагами эмитента ПАО "</w:t>
      </w:r>
      <w:proofErr w:type="spellStart"/>
      <w:r w:rsidRPr="003B1F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Интер</w:t>
      </w:r>
      <w:proofErr w:type="spellEnd"/>
      <w:r w:rsidRPr="003B1F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3B1F9D" w:rsidRPr="003B1F9D" w:rsidTr="003B1F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482420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19 мая 2020 г. 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24 апреля 2020 г.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3B1F9D" w:rsidRPr="003B1F9D" w:rsidRDefault="003B1F9D" w:rsidP="003B1F9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223"/>
        <w:gridCol w:w="958"/>
        <w:gridCol w:w="771"/>
        <w:gridCol w:w="821"/>
        <w:gridCol w:w="1269"/>
        <w:gridCol w:w="1735"/>
        <w:gridCol w:w="874"/>
        <w:gridCol w:w="1071"/>
      </w:tblGrid>
      <w:tr w:rsidR="003B1F9D" w:rsidRPr="003B1F9D" w:rsidTr="003B1F9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3B1F9D" w:rsidRPr="003B1F9D" w:rsidTr="003B1F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Знаменатель для дробного выпуска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482420X23645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482420X23647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3B1F9D" w:rsidRPr="003B1F9D" w:rsidRDefault="003B1F9D" w:rsidP="003B1F9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3B1F9D" w:rsidRPr="003B1F9D" w:rsidTr="003B1F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3B1F9D" w:rsidRPr="003B1F9D" w:rsidTr="003B1F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482422</w:t>
            </w:r>
          </w:p>
        </w:tc>
      </w:tr>
    </w:tbl>
    <w:p w:rsidR="003B1F9D" w:rsidRPr="003B1F9D" w:rsidRDefault="003B1F9D" w:rsidP="003B1F9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7312"/>
        <w:gridCol w:w="1717"/>
      </w:tblGrid>
      <w:tr w:rsidR="003B1F9D" w:rsidRPr="003B1F9D" w:rsidTr="003B1F9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B1F9D" w:rsidRPr="003B1F9D" w:rsidRDefault="003B1F9D" w:rsidP="003B1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годовой отчёт Общества за 2019 год (размещен в информационно-телекоммуникационной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55625190614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2492028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12755873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2765023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Утвердить годовую бухгалтерскую (финансовую) отчетность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 за 2019 отчётный год (размещена в информационно-телекоммуникационной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55625024116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2517667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12868308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2793446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3.1. Утвердить следующее распределение чистой прибыли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 по результатам 2019 отчетного года в сумме 21 786 759,78 тыс. руб.: - на формирование Резервного фонда – 1 089 337,99 тыс. руб.; - на выплату дивидендов – 20 482 500 тыс. руб.; - на погашение 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убытков прошлых лет – 214 921,79 тыс. руб. 3.2. Направить восстановленную в 2019 году прибыль прошлых периодов в размере 5 953,51 тыс. руб. на погашение убытков прошлых лет. 3.3. Выплатить дивиденды по обыкновенным акциям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 по результатам 2019 года в размере 0,196192528735633 руб. на одну обыкновенную акцию Общества в денежной форме. Сумма начисленных дивидендов в расчете на одного акционера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 определяется с точностью до одной копейки. Округление цифр при расчете производится по правилам математического округления. 3.4. Определить 01 июня 2020 года в качестве даты, на которую определяются лица, имеющие право на получение дивидендов... Полная формулировка решения содержится в файле "8_Ballot_rus_2020".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54340033082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1288056970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Воздержался: 12537584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2575902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Устав Общества в новой редакции согласно Приложению № 1 (размещен в 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информационнотелекоммуникационной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55445006189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602038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194656028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2939282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55056294560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7999726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223701788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355207464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решения:6.1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В соответствии с Положением о Ревизионной комиссии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РАО», проведенную по итогам 2019 года, в следующем размере: - Членам Ревизионной комиссии – по 120 000 (сто двадцать тысяч) руб.; -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55437081659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5496580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197889925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2735374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Избрать Совет директоров Общества в следующем составе: *Соответствует критериям независимости согласно решению Комитета по номинациям и вознаграждениям Совета директоров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608914768635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47999311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2778193798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334277185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Аюев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Борис Ильич - Председатель Правления АО «СО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12358528968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Бугров Андрей Евгеньевич*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55631890052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30318321505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Ковальчук Борис Юрьевич – Генеральный директор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130095977747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Логовинский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Ильич - Вице-президент – финансовый директор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Нет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301294313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Локшин Александр Маркович* - Член Правления, Первый заместитель Генерального директора по операционному управлению 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Госкорпорации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Росатом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21037346642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Муров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Евгеньевич - Председатель Правления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42311681082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Нуждов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Викторович - Старший вице-президент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Нет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301511628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Рональд (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Рон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) Джеймс 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Поллетт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17239010311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решения:7.1.10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Сапожникова Елена Владимировна* - Партнер ООО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Диджитал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Горизонт 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Венчурс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42356559634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Сечин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160776195697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решения:7.1.12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18383852698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решения:7.1.13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77802598352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решения:8.1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Избрать Ревизионную комиссию Общества в составе: - 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Букаев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 Иванович-Генеральный директор АО «РОСНЕФТЕГАЗ», вице-президент–руководитель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53974777048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1218654595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236600521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3398504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решения:8.2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Избрать Ревизионную комиссию Общества в составе: - 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Зальцман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Борисовна - Руководитель Департамента экономического планирования Финансово-экономического центра ПАО «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53977465622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1218430021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233854822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3680202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решения:8.3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Избрать Ревизионную комиссию Общества в составе: - Ковалёва Светлана Николаевна - Директор по внутреннему аудиту - начальник Департамента внутреннего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53978703528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1217684574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233719149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3323416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решения:8.4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Избрать Ревизионную комиссию Общества в составе: - Феоктистов Игорь Владимирович - Директор по безопасности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53966901189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1217882015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237381317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11266146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решения:8.5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Избрать Ревизионную комиссию Общества в составе: - 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Снигирёва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Алексеевна - Заместитель начальника отдела Управления имущественных отношений и приватизации крупнейших организаций </w:t>
            </w:r>
            <w:proofErr w:type="spell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Росимущества</w:t>
            </w:r>
            <w:proofErr w:type="spellEnd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53978597792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1214460424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236953402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3419050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решения:9.1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аудитором Общества ООО «Эрнст энд Янг», ОГРН 1027739707203, свидетельство о членстве в саморегулируемой организации аудиторов Ассоциация «Содружество» (СРО ААС), контрольный экземпляр реестра аудиторов и аудиторских организаций за основным регистрационным номером записи №12006020327.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3B1F9D" w:rsidRPr="003B1F9D" w:rsidTr="003B1F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F9D" w:rsidRPr="003B1F9D" w:rsidRDefault="003B1F9D" w:rsidP="003B1F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t>За: 54667956115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206872844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765326455</w:t>
            </w:r>
            <w:r w:rsidRPr="003B1F9D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3048124</w:t>
            </w:r>
          </w:p>
        </w:tc>
      </w:tr>
    </w:tbl>
    <w:p w:rsidR="003B1F9D" w:rsidRPr="003B1F9D" w:rsidRDefault="003B1F9D" w:rsidP="003B1F9D">
      <w:pPr>
        <w:rPr>
          <w:rFonts w:ascii="Times New Roman" w:eastAsia="Times New Roman" w:hAnsi="Times New Roman" w:cs="Times New Roman"/>
          <w:lang w:eastAsia="ru-RU"/>
        </w:rPr>
      </w:pPr>
    </w:p>
    <w:p w:rsidR="003B1F9D" w:rsidRPr="003B1F9D" w:rsidRDefault="003B1F9D" w:rsidP="003B1F9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B1F9D">
        <w:rPr>
          <w:rFonts w:ascii="Times New Roman" w:eastAsia="Times New Roman" w:hAnsi="Times New Roman" w:cs="Times New Roman"/>
          <w:lang w:eastAsia="ru-RU"/>
        </w:rPr>
        <w:t xml:space="preserve">НКО АО НРД </w:t>
      </w:r>
      <w:r>
        <w:rPr>
          <w:rFonts w:ascii="Times New Roman" w:eastAsia="Times New Roman" w:hAnsi="Times New Roman" w:cs="Times New Roman"/>
          <w:lang w:eastAsia="ru-RU"/>
        </w:rPr>
        <w:t xml:space="preserve">направляет </w:t>
      </w:r>
      <w:r w:rsidRPr="003B1F9D">
        <w:rPr>
          <w:rFonts w:ascii="Times New Roman" w:eastAsia="Times New Roman" w:hAnsi="Times New Roman" w:cs="Times New Roman"/>
          <w:lang w:eastAsia="ru-RU"/>
        </w:rPr>
        <w:t xml:space="preserve">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</w:t>
      </w:r>
      <w:proofErr w:type="gramStart"/>
      <w:r w:rsidRPr="003B1F9D">
        <w:rPr>
          <w:rFonts w:ascii="Times New Roman" w:eastAsia="Times New Roman" w:hAnsi="Times New Roman" w:cs="Times New Roman"/>
          <w:lang w:eastAsia="ru-RU"/>
        </w:rPr>
        <w:t>обществах»*</w:t>
      </w:r>
      <w:proofErr w:type="gramEnd"/>
      <w:r w:rsidRPr="003B1F9D">
        <w:rPr>
          <w:rFonts w:ascii="Times New Roman" w:eastAsia="Times New Roman" w:hAnsi="Times New Roman" w:cs="Times New Roman"/>
          <w:lang w:eastAsia="ru-RU"/>
        </w:rPr>
        <w:t>.</w:t>
      </w:r>
      <w:r w:rsidRPr="003B1F9D">
        <w:rPr>
          <w:rFonts w:ascii="Times New Roman" w:eastAsia="Times New Roman" w:hAnsi="Times New Roman" w:cs="Times New Roman"/>
          <w:lang w:eastAsia="ru-RU"/>
        </w:rPr>
        <w:br/>
      </w:r>
      <w:r w:rsidRPr="003B1F9D">
        <w:rPr>
          <w:rFonts w:ascii="Times New Roman" w:eastAsia="Times New Roman" w:hAnsi="Times New Roman" w:cs="Times New Roman"/>
          <w:lang w:eastAsia="ru-RU"/>
        </w:rPr>
        <w:br/>
        <w:t xml:space="preserve">* НРД не отвечает за полноту и достоверность информации, полученной от третьих лиц. </w:t>
      </w:r>
    </w:p>
    <w:p w:rsidR="009A2769" w:rsidRPr="001F54F1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rPr>
          <w:rFonts w:ascii="Times New Roman" w:eastAsia="Times New Roman" w:hAnsi="Times New Roman" w:cs="Times New Roman"/>
          <w:lang w:eastAsia="ru-RU"/>
        </w:rPr>
        <w:br/>
      </w:r>
      <w:r w:rsidR="00440AD1"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2C" w:rsidRDefault="003F772C" w:rsidP="00F944DA">
      <w:r>
        <w:separator/>
      </w:r>
    </w:p>
  </w:endnote>
  <w:endnote w:type="continuationSeparator" w:id="0">
    <w:p w:rsidR="003F772C" w:rsidRDefault="003F772C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2C" w:rsidRDefault="003F772C" w:rsidP="00F944DA">
      <w:r>
        <w:separator/>
      </w:r>
    </w:p>
  </w:footnote>
  <w:footnote w:type="continuationSeparator" w:id="0">
    <w:p w:rsidR="003F772C" w:rsidRDefault="003F772C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38C2"/>
    <w:rsid w:val="003B1F9D"/>
    <w:rsid w:val="003F087C"/>
    <w:rsid w:val="003F1DAA"/>
    <w:rsid w:val="003F772C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251B34-2B7D-45C1-A259-44C67F06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2020-05-25T09:54:00Z</dcterms:created>
  <dcterms:modified xsi:type="dcterms:W3CDTF">2020-05-25T09:54:00Z</dcterms:modified>
</cp:coreProperties>
</file>