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DB" w:rsidRPr="006231DB" w:rsidRDefault="006231DB" w:rsidP="006231D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6231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(MEET) О корпоративном действии "Годовое общее собрание акционеров" с ценными бумагами эмитента ПАО "</w:t>
      </w:r>
      <w:proofErr w:type="spellStart"/>
      <w:r w:rsidRPr="006231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Фортум</w:t>
      </w:r>
      <w:proofErr w:type="spellEnd"/>
      <w:r w:rsidRPr="006231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5338"/>
      </w:tblGrid>
      <w:tr w:rsidR="006231DB" w:rsidRPr="006231DB" w:rsidTr="006231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487953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 xml:space="preserve">14 мая 2020 г. 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19 апреля 2020 г.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</w:tbl>
    <w:p w:rsidR="006231DB" w:rsidRPr="006231DB" w:rsidRDefault="006231DB" w:rsidP="006231DB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372"/>
        <w:gridCol w:w="1073"/>
        <w:gridCol w:w="844"/>
        <w:gridCol w:w="911"/>
        <w:gridCol w:w="1906"/>
        <w:gridCol w:w="1641"/>
        <w:gridCol w:w="966"/>
      </w:tblGrid>
      <w:tr w:rsidR="006231DB" w:rsidRPr="006231DB" w:rsidTr="006231D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6231DB" w:rsidRPr="006231DB" w:rsidTr="006231D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487953X6560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</w:t>
            </w:r>
            <w:proofErr w:type="spellStart"/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Фортум</w:t>
            </w:r>
            <w:proofErr w:type="spellEnd"/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АО ВТБ Регистратор</w:t>
            </w:r>
          </w:p>
        </w:tc>
      </w:tr>
    </w:tbl>
    <w:p w:rsidR="006231DB" w:rsidRPr="006231DB" w:rsidRDefault="006231DB" w:rsidP="006231DB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6231DB" w:rsidRPr="006231DB" w:rsidTr="006231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6231DB" w:rsidRPr="006231DB" w:rsidTr="006231D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487956</w:t>
            </w:r>
          </w:p>
        </w:tc>
      </w:tr>
    </w:tbl>
    <w:p w:rsidR="006231DB" w:rsidRPr="006231DB" w:rsidRDefault="006231DB" w:rsidP="006231DB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1"/>
        <w:gridCol w:w="3041"/>
      </w:tblGrid>
      <w:tr w:rsidR="006231DB" w:rsidRPr="006231DB" w:rsidTr="006231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Голосование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 xml:space="preserve">14 мая 2020 г. 19:59 МСК 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14 мая 2020 г. 23:59 МСК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31DB" w:rsidRPr="006231DB" w:rsidRDefault="006231DB" w:rsidP="006231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Методы голосования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NDC000000000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NADCRUMM</w:t>
            </w:r>
          </w:p>
        </w:tc>
      </w:tr>
      <w:tr w:rsidR="006231DB" w:rsidRPr="006231DB" w:rsidTr="00623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31DB" w:rsidRPr="006231DB" w:rsidRDefault="006231DB" w:rsidP="00623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1DB">
              <w:rPr>
                <w:rFonts w:ascii="Times New Roman" w:eastAsia="Times New Roman" w:hAnsi="Times New Roman" w:cs="Times New Roman"/>
                <w:lang w:eastAsia="ru-RU"/>
              </w:rPr>
              <w:t>Информация об адресе не предоставлена</w:t>
            </w:r>
          </w:p>
        </w:tc>
      </w:tr>
    </w:tbl>
    <w:p w:rsidR="006231DB" w:rsidRPr="006231DB" w:rsidRDefault="006231DB" w:rsidP="006231DB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31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6231DB" w:rsidRPr="006231DB" w:rsidRDefault="006231DB" w:rsidP="006231DB">
      <w:pPr>
        <w:rPr>
          <w:rFonts w:ascii="Times New Roman" w:eastAsia="Times New Roman" w:hAnsi="Times New Roman" w:cs="Times New Roman"/>
          <w:lang w:eastAsia="ru-RU"/>
        </w:rPr>
      </w:pPr>
      <w:r w:rsidRPr="006231DB">
        <w:rPr>
          <w:rFonts w:ascii="Times New Roman" w:eastAsia="Times New Roman" w:hAnsi="Times New Roman" w:cs="Times New Roman"/>
          <w:lang w:eastAsia="ru-RU"/>
        </w:rPr>
        <w:t>1. Утверждение годового отчета Общества за 2019 год.</w:t>
      </w:r>
      <w:r w:rsidRPr="006231DB">
        <w:rPr>
          <w:rFonts w:ascii="Times New Roman" w:eastAsia="Times New Roman" w:hAnsi="Times New Roman" w:cs="Times New Roman"/>
          <w:lang w:eastAsia="ru-RU"/>
        </w:rPr>
        <w:br/>
        <w:t>2. Утверждение годовой бухгалтерской (финансовой) отчетности за 2019 год.</w:t>
      </w:r>
      <w:r w:rsidRPr="006231DB">
        <w:rPr>
          <w:rFonts w:ascii="Times New Roman" w:eastAsia="Times New Roman" w:hAnsi="Times New Roman" w:cs="Times New Roman"/>
          <w:lang w:eastAsia="ru-RU"/>
        </w:rPr>
        <w:br/>
        <w:t>3. Распределение прибыли (в том числе выплата (объявление) дивидендов) и убытков Общества по результатам 2019 года.</w:t>
      </w:r>
      <w:r w:rsidRPr="006231DB">
        <w:rPr>
          <w:rFonts w:ascii="Times New Roman" w:eastAsia="Times New Roman" w:hAnsi="Times New Roman" w:cs="Times New Roman"/>
          <w:lang w:eastAsia="ru-RU"/>
        </w:rPr>
        <w:br/>
        <w:t>4. Избрание членов Совета директоров Общества.</w:t>
      </w:r>
      <w:r w:rsidRPr="006231DB">
        <w:rPr>
          <w:rFonts w:ascii="Times New Roman" w:eastAsia="Times New Roman" w:hAnsi="Times New Roman" w:cs="Times New Roman"/>
          <w:lang w:eastAsia="ru-RU"/>
        </w:rPr>
        <w:br/>
        <w:t>5. Избрание членов Ревизионной комиссии Общества.</w:t>
      </w:r>
      <w:r w:rsidRPr="006231DB">
        <w:rPr>
          <w:rFonts w:ascii="Times New Roman" w:eastAsia="Times New Roman" w:hAnsi="Times New Roman" w:cs="Times New Roman"/>
          <w:lang w:eastAsia="ru-RU"/>
        </w:rPr>
        <w:br/>
        <w:t>6. Утверждение Аудитора Общества.</w:t>
      </w:r>
      <w:r w:rsidRPr="006231DB">
        <w:rPr>
          <w:rFonts w:ascii="Times New Roman" w:eastAsia="Times New Roman" w:hAnsi="Times New Roman" w:cs="Times New Roman"/>
          <w:lang w:eastAsia="ru-RU"/>
        </w:rPr>
        <w:br/>
        <w:t>7. Утверждение Устава Общества в новой редакции.</w:t>
      </w:r>
      <w:r w:rsidRPr="006231DB">
        <w:rPr>
          <w:rFonts w:ascii="Times New Roman" w:eastAsia="Times New Roman" w:hAnsi="Times New Roman" w:cs="Times New Roman"/>
          <w:lang w:eastAsia="ru-RU"/>
        </w:rPr>
        <w:br/>
        <w:t>8. Утверждение Положения о порядке подготовки и проведения Общего собрания акционеров Общества в новой редакции.</w:t>
      </w:r>
      <w:r w:rsidRPr="006231DB">
        <w:rPr>
          <w:rFonts w:ascii="Times New Roman" w:eastAsia="Times New Roman" w:hAnsi="Times New Roman" w:cs="Times New Roman"/>
          <w:lang w:eastAsia="ru-RU"/>
        </w:rPr>
        <w:br/>
        <w:t xml:space="preserve">9. Утверждение Положения о порядке созыва и проведения заседаний Совета директоров Общества в новой редакции. </w:t>
      </w:r>
    </w:p>
    <w:p w:rsidR="006231DB" w:rsidRPr="006231DB" w:rsidRDefault="006231DB" w:rsidP="006231DB">
      <w:pPr>
        <w:rPr>
          <w:rFonts w:ascii="Times New Roman" w:eastAsia="Times New Roman" w:hAnsi="Times New Roman" w:cs="Times New Roman"/>
          <w:lang w:eastAsia="ru-RU"/>
        </w:rPr>
      </w:pPr>
      <w:r w:rsidRPr="006231DB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</w:t>
      </w:r>
      <w:r w:rsidRPr="006231DB">
        <w:rPr>
          <w:rFonts w:ascii="Times New Roman" w:eastAsia="Times New Roman" w:hAnsi="Times New Roman" w:cs="Times New Roman"/>
          <w:lang w:eastAsia="ru-RU"/>
        </w:rPr>
        <w:lastRenderedPageBreak/>
        <w:t xml:space="preserve">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6231DB" w:rsidRPr="006231DB" w:rsidRDefault="006231DB" w:rsidP="006231DB">
      <w:pPr>
        <w:rPr>
          <w:rFonts w:ascii="Times New Roman" w:eastAsia="Times New Roman" w:hAnsi="Times New Roman" w:cs="Times New Roman"/>
          <w:lang w:eastAsia="ru-RU"/>
        </w:rPr>
      </w:pPr>
      <w:r w:rsidRPr="006231DB">
        <w:rPr>
          <w:rFonts w:ascii="Times New Roman" w:eastAsia="Times New Roman" w:hAnsi="Times New Roman" w:cs="Times New Roman"/>
          <w:lang w:eastAsia="ru-RU"/>
        </w:rPr>
        <w:t>4.2. Информация о созыве общего собрания акционеров эмитента.</w:t>
      </w:r>
    </w:p>
    <w:p w:rsidR="006231DB" w:rsidRPr="006231DB" w:rsidRDefault="006231DB" w:rsidP="006231DB">
      <w:pPr>
        <w:rPr>
          <w:rFonts w:ascii="Times New Roman" w:eastAsia="Times New Roman" w:hAnsi="Times New Roman" w:cs="Times New Roman"/>
          <w:lang w:eastAsia="ru-RU"/>
        </w:rPr>
      </w:pPr>
      <w:r w:rsidRPr="006231DB">
        <w:rPr>
          <w:rFonts w:ascii="Times New Roman" w:eastAsia="Times New Roman" w:hAnsi="Times New Roman" w:cs="Times New Roman"/>
          <w:lang w:eastAsia="ru-RU"/>
        </w:rP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</w:t>
      </w:r>
      <w:proofErr w:type="gramStart"/>
      <w:r w:rsidRPr="006231DB">
        <w:rPr>
          <w:rFonts w:ascii="Times New Roman" w:eastAsia="Times New Roman" w:hAnsi="Times New Roman" w:cs="Times New Roman"/>
          <w:lang w:eastAsia="ru-RU"/>
        </w:rPr>
        <w:t>обществах»*</w:t>
      </w:r>
      <w:proofErr w:type="gramEnd"/>
      <w:r w:rsidRPr="006231DB">
        <w:rPr>
          <w:rFonts w:ascii="Times New Roman" w:eastAsia="Times New Roman" w:hAnsi="Times New Roman" w:cs="Times New Roman"/>
          <w:lang w:eastAsia="ru-RU"/>
        </w:rPr>
        <w:t>.</w:t>
      </w:r>
      <w:r w:rsidRPr="006231DB">
        <w:rPr>
          <w:rFonts w:ascii="Times New Roman" w:eastAsia="Times New Roman" w:hAnsi="Times New Roman" w:cs="Times New Roman"/>
          <w:lang w:eastAsia="ru-RU"/>
        </w:rPr>
        <w:br/>
      </w:r>
      <w:r w:rsidRPr="006231DB">
        <w:rPr>
          <w:rFonts w:ascii="Times New Roman" w:eastAsia="Times New Roman" w:hAnsi="Times New Roman" w:cs="Times New Roman"/>
          <w:lang w:eastAsia="ru-RU"/>
        </w:rPr>
        <w:br/>
        <w:t xml:space="preserve">* НРД не отвечает за полноту и достоверность информации, полученной от третьих лиц. </w:t>
      </w:r>
    </w:p>
    <w:p w:rsidR="006231DB" w:rsidRDefault="006231DB" w:rsidP="00623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A2769" w:rsidRPr="00806832" w:rsidRDefault="00E1482C" w:rsidP="00623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0AD1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440AD1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  <w:r w:rsidR="00440AD1">
        <w:tab/>
      </w:r>
    </w:p>
    <w:sectPr w:rsidR="009A2769" w:rsidRPr="00806832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A4" w:rsidRDefault="004B05A4" w:rsidP="00F944DA">
      <w:r>
        <w:separator/>
      </w:r>
    </w:p>
  </w:endnote>
  <w:endnote w:type="continuationSeparator" w:id="0">
    <w:p w:rsidR="004B05A4" w:rsidRDefault="004B05A4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A4" w:rsidRDefault="004B05A4" w:rsidP="00F944DA">
      <w:r>
        <w:separator/>
      </w:r>
    </w:p>
  </w:footnote>
  <w:footnote w:type="continuationSeparator" w:id="0">
    <w:p w:rsidR="004B05A4" w:rsidRDefault="004B05A4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4B05A4"/>
    <w:rsid w:val="00503C47"/>
    <w:rsid w:val="00613829"/>
    <w:rsid w:val="006231DB"/>
    <w:rsid w:val="00655CB2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610CA"/>
    <w:rsid w:val="00A82C42"/>
    <w:rsid w:val="00AA0FD1"/>
    <w:rsid w:val="00AA38B6"/>
    <w:rsid w:val="00AC17CF"/>
    <w:rsid w:val="00AD2856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092C19-1C69-4654-88D6-B5853261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2020-04-24T13:05:00Z</dcterms:created>
  <dcterms:modified xsi:type="dcterms:W3CDTF">2020-04-24T13:05:00Z</dcterms:modified>
</cp:coreProperties>
</file>