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19B" w:rsidRDefault="002D7BBF" w:rsidP="0022519B">
      <w:pPr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2D7BBF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(MEET) О корпоративном действии "Годовое общее собрание акционеров" </w:t>
      </w:r>
      <w:r w:rsidR="002251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–</w:t>
      </w:r>
      <w:r w:rsidRPr="002D7BBF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</w:t>
      </w:r>
    </w:p>
    <w:p w:rsidR="0022519B" w:rsidRDefault="002D7BBF" w:rsidP="0022519B">
      <w:pPr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2D7BBF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Американская депозитарная расписка на обыкновенные акции ПАО "Сбербанк России" </w:t>
      </w:r>
    </w:p>
    <w:p w:rsidR="002D7BBF" w:rsidRPr="002D7BBF" w:rsidRDefault="002D7BBF" w:rsidP="0022519B">
      <w:pPr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2D7BBF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(депозитарная расписка ISIN US80585Y3080)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8"/>
        <w:gridCol w:w="6812"/>
      </w:tblGrid>
      <w:tr w:rsidR="002D7BBF" w:rsidRPr="002D7BBF" w:rsidTr="002D7BB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D7BBF" w:rsidRPr="002D7BBF" w:rsidRDefault="002D7BBF" w:rsidP="002D7B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7B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Реквизиты корпоративного действия</w:t>
            </w:r>
          </w:p>
        </w:tc>
      </w:tr>
      <w:tr w:rsidR="002D7BBF" w:rsidRPr="002D7BBF" w:rsidTr="002D7B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7BBF" w:rsidRPr="002D7BBF" w:rsidRDefault="002D7BBF" w:rsidP="002D7BB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2D7BB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Референс</w:t>
            </w:r>
            <w:proofErr w:type="spellEnd"/>
            <w:r w:rsidRPr="002D7BB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7BBF" w:rsidRPr="002D7BBF" w:rsidRDefault="002D7BBF" w:rsidP="002D7BBF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D7BB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484534</w:t>
            </w:r>
          </w:p>
        </w:tc>
      </w:tr>
      <w:tr w:rsidR="002D7BBF" w:rsidRPr="002D7BBF" w:rsidTr="002D7B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7BBF" w:rsidRPr="002D7BBF" w:rsidRDefault="002D7BBF" w:rsidP="002D7BB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D7BB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7BBF" w:rsidRPr="002D7BBF" w:rsidRDefault="002D7BBF" w:rsidP="002D7BBF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D7BB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MEET</w:t>
            </w:r>
          </w:p>
        </w:tc>
      </w:tr>
      <w:tr w:rsidR="002D7BBF" w:rsidRPr="002D7BBF" w:rsidTr="002D7B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7BBF" w:rsidRPr="002D7BBF" w:rsidRDefault="002D7BBF" w:rsidP="002D7BB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D7BB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7BBF" w:rsidRPr="002D7BBF" w:rsidRDefault="002D7BBF" w:rsidP="002D7BBF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D7BB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Годовое общее собрание акционеров</w:t>
            </w:r>
          </w:p>
        </w:tc>
      </w:tr>
      <w:tr w:rsidR="002D7BBF" w:rsidRPr="002D7BBF" w:rsidTr="002D7B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7BBF" w:rsidRPr="002D7BBF" w:rsidRDefault="002D7BBF" w:rsidP="002D7BB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D7BB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7BBF" w:rsidRPr="002D7BBF" w:rsidRDefault="002D7BBF" w:rsidP="002D7BBF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D7BB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VOLU Добровольное событие, для участия требуются инструкции</w:t>
            </w:r>
          </w:p>
        </w:tc>
      </w:tr>
      <w:tr w:rsidR="002D7BBF" w:rsidRPr="002D7BBF" w:rsidTr="002D7B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7BBF" w:rsidRPr="002D7BBF" w:rsidRDefault="002D7BBF" w:rsidP="002D7BB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D7BB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7BBF" w:rsidRPr="002D7BBF" w:rsidRDefault="002D7BBF" w:rsidP="002D7BB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D7BB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24 апреля 2020 г. </w:t>
            </w:r>
          </w:p>
        </w:tc>
      </w:tr>
      <w:tr w:rsidR="002D7BBF" w:rsidRPr="002D7BBF" w:rsidTr="002D7B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7BBF" w:rsidRPr="002D7BBF" w:rsidRDefault="002D7BBF" w:rsidP="002D7BB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D7BB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7BBF" w:rsidRPr="002D7BBF" w:rsidRDefault="002D7BBF" w:rsidP="002D7BB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D7BB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 марта 2020 г.</w:t>
            </w:r>
          </w:p>
        </w:tc>
      </w:tr>
    </w:tbl>
    <w:p w:rsidR="002D7BBF" w:rsidRPr="002D7BBF" w:rsidRDefault="002D7BBF" w:rsidP="002D7BBF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331"/>
        <w:gridCol w:w="1456"/>
        <w:gridCol w:w="838"/>
        <w:gridCol w:w="1486"/>
        <w:gridCol w:w="1445"/>
        <w:gridCol w:w="776"/>
        <w:gridCol w:w="741"/>
        <w:gridCol w:w="1033"/>
      </w:tblGrid>
      <w:tr w:rsidR="002D7BBF" w:rsidRPr="002D7BBF" w:rsidTr="002D7BBF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D7BBF" w:rsidRPr="002D7BBF" w:rsidRDefault="002D7BBF" w:rsidP="002D7B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2D7BB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Информация о ценных бумагах</w:t>
            </w:r>
          </w:p>
        </w:tc>
      </w:tr>
      <w:tr w:rsidR="002D7BBF" w:rsidRPr="002D7BBF" w:rsidTr="002D7BB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D7BBF" w:rsidRPr="002D7BBF" w:rsidRDefault="002D7BBF" w:rsidP="002D7B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2D7BB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Референс</w:t>
            </w:r>
            <w:proofErr w:type="spellEnd"/>
            <w:r w:rsidRPr="002D7BB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7BBF" w:rsidRPr="002D7BBF" w:rsidRDefault="002D7BBF" w:rsidP="002D7B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2D7BB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7BBF" w:rsidRPr="002D7BBF" w:rsidRDefault="002D7BBF" w:rsidP="002D7B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2D7BB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7BBF" w:rsidRPr="002D7BBF" w:rsidRDefault="002D7BBF" w:rsidP="002D7B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2D7BB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7BBF" w:rsidRPr="002D7BBF" w:rsidRDefault="002D7BBF" w:rsidP="002D7B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2D7BB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7BBF" w:rsidRPr="002D7BBF" w:rsidRDefault="002D7BBF" w:rsidP="002D7B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2D7BB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7BBF" w:rsidRPr="002D7BBF" w:rsidRDefault="002D7BBF" w:rsidP="002D7B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2D7BB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7BBF" w:rsidRPr="002D7BBF" w:rsidRDefault="002D7BBF" w:rsidP="002D7B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2D7BB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7BBF" w:rsidRPr="002D7BBF" w:rsidRDefault="002D7BBF" w:rsidP="002D7B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2D7BB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Соотношение (Кол-во ДР / Кол-во представляемых ц/б)</w:t>
            </w:r>
          </w:p>
        </w:tc>
      </w:tr>
      <w:tr w:rsidR="002D7BBF" w:rsidRPr="002D7BBF" w:rsidTr="002D7B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7BBF" w:rsidRPr="002D7BBF" w:rsidRDefault="002D7BBF" w:rsidP="002D7BB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D7BB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484534D116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7BBF" w:rsidRPr="002D7BBF" w:rsidRDefault="002D7BBF" w:rsidP="002D7BB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2D7BB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ДжПМорган</w:t>
            </w:r>
            <w:proofErr w:type="spellEnd"/>
            <w:r w:rsidRPr="002D7BB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Чейз Банк, Национальная Ассоциация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7BBF" w:rsidRPr="002D7BBF" w:rsidRDefault="002D7BBF" w:rsidP="002D7BB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D7BB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Американская депозитарная расписка на обыкновенные акции ПАО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7BBF" w:rsidRPr="002D7BBF" w:rsidRDefault="002D7BBF" w:rsidP="002D7BB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D7BB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Американская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7BBF" w:rsidRPr="002D7BBF" w:rsidRDefault="002D7BBF" w:rsidP="002D7BB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D7BB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US80585Y3080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7BBF" w:rsidRPr="002D7BBF" w:rsidRDefault="002D7BBF" w:rsidP="002D7BB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D7BB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US80585Y3080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7BBF" w:rsidRPr="002D7BBF" w:rsidRDefault="002D7BBF" w:rsidP="002D7BB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D7BB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ПАО Сбербанк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7BBF" w:rsidRPr="002D7BBF" w:rsidRDefault="002D7BBF" w:rsidP="002D7BB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D7BB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7BBF" w:rsidRPr="002D7BBF" w:rsidRDefault="002D7BBF" w:rsidP="002D7BB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D7BB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 : 4</w:t>
            </w:r>
          </w:p>
        </w:tc>
      </w:tr>
    </w:tbl>
    <w:p w:rsidR="002D7BBF" w:rsidRPr="002D7BBF" w:rsidRDefault="002D7BBF" w:rsidP="002D7BBF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2D7BBF" w:rsidRPr="004B6F56" w:rsidRDefault="001B5C8F" w:rsidP="002D7BB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</w:pPr>
      <w:r w:rsidRPr="002D7BBF">
        <w:rPr>
          <w:rFonts w:ascii="Times New Roman" w:eastAsia="Times New Roman" w:hAnsi="Times New Roman" w:cs="Times New Roman"/>
          <w:sz w:val="22"/>
          <w:szCs w:val="22"/>
          <w:lang w:eastAsia="ru-RU"/>
        </w:rPr>
        <w:t>Депозитарий АО «ГУТА-Банк»</w:t>
      </w:r>
      <w:r w:rsidRPr="001B5C8F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="002D7BBF" w:rsidRPr="002D7BBF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сообщает Вам, что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в адрес</w:t>
      </w:r>
      <w:r w:rsidRPr="001B5C8F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="002D7BBF" w:rsidRPr="002D7BBF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НКО АО НРД поступила информация от Иностранного депозитария о корпоративном действии «Годовое общее собрание акционеров». </w:t>
      </w:r>
      <w:r w:rsidR="002D7BBF" w:rsidRPr="002D7BBF">
        <w:rPr>
          <w:rFonts w:ascii="Times New Roman" w:eastAsia="Times New Roman" w:hAnsi="Times New Roman" w:cs="Times New Roman"/>
          <w:sz w:val="22"/>
          <w:szCs w:val="22"/>
          <w:lang w:eastAsia="ru-RU"/>
        </w:rPr>
        <w:br/>
        <w:t xml:space="preserve">Детали и порядок проведения корпоративного действия уточняются. </w:t>
      </w:r>
      <w:r w:rsidR="002D7BBF" w:rsidRPr="002D7BBF">
        <w:rPr>
          <w:rFonts w:ascii="Times New Roman" w:eastAsia="Times New Roman" w:hAnsi="Times New Roman" w:cs="Times New Roman"/>
          <w:sz w:val="22"/>
          <w:szCs w:val="22"/>
          <w:lang w:eastAsia="ru-RU"/>
        </w:rPr>
        <w:br/>
        <w:t>Дополнительную информацию НКО АО НРД будет доводить до Вашего сведения по мере ее поступления.</w:t>
      </w:r>
      <w:r w:rsidR="002D7BBF" w:rsidRPr="002D7BBF">
        <w:rPr>
          <w:rFonts w:ascii="Times New Roman" w:eastAsia="Times New Roman" w:hAnsi="Times New Roman" w:cs="Times New Roman"/>
          <w:sz w:val="22"/>
          <w:szCs w:val="22"/>
          <w:lang w:eastAsia="ru-RU"/>
        </w:rPr>
        <w:br/>
      </w:r>
      <w:r w:rsidR="002D7BBF" w:rsidRPr="002D7BBF">
        <w:rPr>
          <w:rFonts w:ascii="Times New Roman" w:eastAsia="Times New Roman" w:hAnsi="Times New Roman" w:cs="Times New Roman"/>
          <w:sz w:val="22"/>
          <w:szCs w:val="22"/>
          <w:lang w:eastAsia="ru-RU"/>
        </w:rPr>
        <w:br/>
        <w:t xml:space="preserve">Текст сообщения от </w:t>
      </w:r>
      <w:proofErr w:type="spellStart"/>
      <w:r w:rsidR="002D7BBF" w:rsidRPr="002D7BBF">
        <w:rPr>
          <w:rFonts w:ascii="Times New Roman" w:eastAsia="Times New Roman" w:hAnsi="Times New Roman" w:cs="Times New Roman"/>
          <w:sz w:val="22"/>
          <w:szCs w:val="22"/>
          <w:lang w:eastAsia="ru-RU"/>
        </w:rPr>
        <w:t>Euroclear</w:t>
      </w:r>
      <w:proofErr w:type="spellEnd"/>
      <w:r w:rsidR="002D7BBF" w:rsidRPr="002D7BBF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proofErr w:type="spellStart"/>
      <w:r w:rsidR="002D7BBF" w:rsidRPr="002D7BBF">
        <w:rPr>
          <w:rFonts w:ascii="Times New Roman" w:eastAsia="Times New Roman" w:hAnsi="Times New Roman" w:cs="Times New Roman"/>
          <w:sz w:val="22"/>
          <w:szCs w:val="22"/>
          <w:lang w:eastAsia="ru-RU"/>
        </w:rPr>
        <w:t>Bank</w:t>
      </w:r>
      <w:proofErr w:type="spellEnd"/>
      <w:r w:rsidR="002D7BBF" w:rsidRPr="002D7BBF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S.A./N.V</w:t>
      </w:r>
      <w:r w:rsidR="004B6F56"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  <w:t>.</w:t>
      </w:r>
      <w:bookmarkStart w:id="0" w:name="_GoBack"/>
      <w:bookmarkEnd w:id="0"/>
    </w:p>
    <w:p w:rsidR="00F04018" w:rsidRPr="002D7BBF" w:rsidRDefault="00F04018" w:rsidP="00F04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9A2769" w:rsidRPr="002D7BBF" w:rsidRDefault="00F90924" w:rsidP="00F90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D7BBF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По всем вопросам, связанным с настоящим сообщением, Вы можете обращаться в Депозитарий АО «ГУТА-Банк» по телефону: (495) </w:t>
      </w:r>
      <w:r w:rsidR="009C3821" w:rsidRPr="002D7BBF">
        <w:rPr>
          <w:rFonts w:ascii="Times New Roman" w:eastAsia="Times New Roman" w:hAnsi="Times New Roman" w:cs="Times New Roman"/>
          <w:sz w:val="22"/>
          <w:szCs w:val="22"/>
          <w:lang w:eastAsia="ru-RU"/>
        </w:rPr>
        <w:t>771-74-44</w:t>
      </w:r>
    </w:p>
    <w:sectPr w:rsidR="009A2769" w:rsidRPr="002D7BBF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5DD" w:rsidRDefault="000835DD" w:rsidP="00F944DA">
      <w:r>
        <w:separator/>
      </w:r>
    </w:p>
  </w:endnote>
  <w:endnote w:type="continuationSeparator" w:id="0">
    <w:p w:rsidR="000835DD" w:rsidRDefault="000835DD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5DD" w:rsidRDefault="000835DD" w:rsidP="00F944DA">
      <w:r>
        <w:separator/>
      </w:r>
    </w:p>
  </w:footnote>
  <w:footnote w:type="continuationSeparator" w:id="0">
    <w:p w:rsidR="000835DD" w:rsidRDefault="000835DD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33E9D"/>
    <w:rsid w:val="000636FC"/>
    <w:rsid w:val="000835DD"/>
    <w:rsid w:val="00104CC1"/>
    <w:rsid w:val="001B0703"/>
    <w:rsid w:val="001B5C8F"/>
    <w:rsid w:val="001C516D"/>
    <w:rsid w:val="002109C2"/>
    <w:rsid w:val="0022519B"/>
    <w:rsid w:val="00247358"/>
    <w:rsid w:val="002D7BBF"/>
    <w:rsid w:val="0034444F"/>
    <w:rsid w:val="003738C2"/>
    <w:rsid w:val="003F1DAA"/>
    <w:rsid w:val="0044700A"/>
    <w:rsid w:val="004B6F56"/>
    <w:rsid w:val="00503C47"/>
    <w:rsid w:val="00655CB2"/>
    <w:rsid w:val="007030E0"/>
    <w:rsid w:val="007526A8"/>
    <w:rsid w:val="007717DE"/>
    <w:rsid w:val="007C0A35"/>
    <w:rsid w:val="007D4D62"/>
    <w:rsid w:val="007E1DFB"/>
    <w:rsid w:val="0086718B"/>
    <w:rsid w:val="008F1293"/>
    <w:rsid w:val="009662EF"/>
    <w:rsid w:val="00967014"/>
    <w:rsid w:val="00990789"/>
    <w:rsid w:val="009A2769"/>
    <w:rsid w:val="009C3821"/>
    <w:rsid w:val="009E6D12"/>
    <w:rsid w:val="00A36638"/>
    <w:rsid w:val="00AA0FD1"/>
    <w:rsid w:val="00B242D4"/>
    <w:rsid w:val="00B30C27"/>
    <w:rsid w:val="00C101B9"/>
    <w:rsid w:val="00C20762"/>
    <w:rsid w:val="00CE7D2E"/>
    <w:rsid w:val="00D02AED"/>
    <w:rsid w:val="00D072D5"/>
    <w:rsid w:val="00E049F3"/>
    <w:rsid w:val="00E10553"/>
    <w:rsid w:val="00F04018"/>
    <w:rsid w:val="00F90924"/>
    <w:rsid w:val="00F944DA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BAF09A-DFD4-46EB-B064-C8C6DB20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5</cp:revision>
  <dcterms:created xsi:type="dcterms:W3CDTF">2020-03-30T12:39:00Z</dcterms:created>
  <dcterms:modified xsi:type="dcterms:W3CDTF">2020-03-30T12:45:00Z</dcterms:modified>
</cp:coreProperties>
</file>