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08" w:rsidRPr="001D6F08" w:rsidRDefault="001D6F08" w:rsidP="001D6F08">
      <w:pPr>
        <w:pStyle w:val="1"/>
        <w:rPr>
          <w:sz w:val="24"/>
          <w:szCs w:val="24"/>
        </w:rPr>
      </w:pPr>
      <w:bookmarkStart w:id="0" w:name="_GoBack"/>
      <w:r w:rsidRPr="001D6F08">
        <w:rPr>
          <w:sz w:val="24"/>
          <w:szCs w:val="24"/>
        </w:rPr>
        <w:t xml:space="preserve">(INTR) О корпоративном действии "Выплата купонного дохода" с ценными бумагами эмитента ВЭБ.РФ, ВЭБ ИНН 7750004150 (облигация 4-06-00004-T / ISIN RU000A0JR3H8)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4247"/>
      </w:tblGrid>
      <w:tr w:rsidR="001D6F08" w:rsidTr="001D6F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pPr>
              <w:wordWrap w:val="0"/>
            </w:pPr>
            <w:r>
              <w:t>65299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pPr>
              <w:wordWrap w:val="0"/>
            </w:pPr>
            <w:r>
              <w:t>INTR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pPr>
              <w:wordWrap w:val="0"/>
            </w:pPr>
            <w:r>
              <w:t>Выплата купонного дохода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13 октября 2020 г.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13 октября 2020 г.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01 октября 2020 г.</w:t>
            </w:r>
          </w:p>
        </w:tc>
      </w:tr>
    </w:tbl>
    <w:p w:rsidR="001D6F08" w:rsidRDefault="001D6F08" w:rsidP="001D6F0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044"/>
        <w:gridCol w:w="847"/>
        <w:gridCol w:w="552"/>
        <w:gridCol w:w="1864"/>
        <w:gridCol w:w="1653"/>
        <w:gridCol w:w="974"/>
        <w:gridCol w:w="1157"/>
        <w:gridCol w:w="808"/>
      </w:tblGrid>
      <w:tr w:rsidR="001D6F08" w:rsidTr="001D6F0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D6F08" w:rsidTr="001D6F0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4-06-00004-T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05 октября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RU000A0JR3H8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RU000A0JR3H8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RUB</w:t>
            </w:r>
          </w:p>
        </w:tc>
      </w:tr>
    </w:tbl>
    <w:p w:rsidR="001D6F08" w:rsidRDefault="001D6F08" w:rsidP="001D6F0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1"/>
        <w:gridCol w:w="3381"/>
      </w:tblGrid>
      <w:tr w:rsidR="001D6F08" w:rsidTr="001D6F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pPr>
              <w:wordWrap w:val="0"/>
            </w:pPr>
            <w:r>
              <w:t>8.38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pPr>
              <w:wordWrap w:val="0"/>
            </w:pPr>
            <w:r>
              <w:t>41.79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pPr>
              <w:wordWrap w:val="0"/>
            </w:pPr>
            <w:r>
              <w:t>RUB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14 апреля 2020 г.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13 октября 2020 г.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pPr>
              <w:wordWrap w:val="0"/>
            </w:pPr>
            <w:r>
              <w:t>182</w:t>
            </w:r>
          </w:p>
        </w:tc>
      </w:tr>
    </w:tbl>
    <w:p w:rsidR="001D6F08" w:rsidRDefault="001D6F08" w:rsidP="001D6F0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5366"/>
      </w:tblGrid>
      <w:tr w:rsidR="001D6F08" w:rsidTr="001D6F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D6F08" w:rsidTr="001D6F0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F08" w:rsidRDefault="001D6F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523349</w:t>
            </w:r>
          </w:p>
        </w:tc>
      </w:tr>
      <w:tr w:rsidR="001D6F08" w:rsidTr="001D6F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F08" w:rsidRDefault="001D6F08">
            <w:r>
              <w:t>310220</w:t>
            </w:r>
          </w:p>
        </w:tc>
      </w:tr>
    </w:tbl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4F" w:rsidRDefault="00F0524F" w:rsidP="00F944DA">
      <w:r>
        <w:separator/>
      </w:r>
    </w:p>
  </w:endnote>
  <w:endnote w:type="continuationSeparator" w:id="0">
    <w:p w:rsidR="00F0524F" w:rsidRDefault="00F0524F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4F" w:rsidRDefault="00F0524F" w:rsidP="00F944DA">
      <w:r>
        <w:separator/>
      </w:r>
    </w:p>
  </w:footnote>
  <w:footnote w:type="continuationSeparator" w:id="0">
    <w:p w:rsidR="00F0524F" w:rsidRDefault="00F0524F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C516D"/>
    <w:rsid w:val="001D6F08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5D75C9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C3821"/>
    <w:rsid w:val="009E6D12"/>
    <w:rsid w:val="009F3A9E"/>
    <w:rsid w:val="00A121F5"/>
    <w:rsid w:val="00A36638"/>
    <w:rsid w:val="00A610CA"/>
    <w:rsid w:val="00A82C42"/>
    <w:rsid w:val="00A85977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EC65C8"/>
    <w:rsid w:val="00F04018"/>
    <w:rsid w:val="00F0524F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A628C-82FB-4B89-A92D-648D58E4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2020-09-21T10:25:00Z</dcterms:created>
  <dcterms:modified xsi:type="dcterms:W3CDTF">2020-09-21T10:25:00Z</dcterms:modified>
</cp:coreProperties>
</file>