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D4" w:rsidRPr="004E45D4" w:rsidRDefault="006415B5" w:rsidP="004E45D4">
      <w:pPr>
        <w:pStyle w:val="1"/>
        <w:rPr>
          <w:sz w:val="24"/>
          <w:szCs w:val="24"/>
        </w:rPr>
      </w:pPr>
      <w:r w:rsidRPr="006415B5">
        <w:rPr>
          <w:sz w:val="22"/>
          <w:szCs w:val="22"/>
        </w:rPr>
        <w:t xml:space="preserve"> </w:t>
      </w:r>
      <w:bookmarkStart w:id="0" w:name="_GoBack"/>
      <w:r w:rsidR="004E45D4" w:rsidRPr="004E45D4">
        <w:rPr>
          <w:sz w:val="24"/>
          <w:szCs w:val="24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725"/>
        <w:gridCol w:w="1390"/>
        <w:gridCol w:w="837"/>
        <w:gridCol w:w="535"/>
        <w:gridCol w:w="500"/>
        <w:gridCol w:w="1411"/>
        <w:gridCol w:w="1420"/>
        <w:gridCol w:w="921"/>
      </w:tblGrid>
      <w:tr w:rsidR="004E45D4" w:rsidRPr="004E45D4" w:rsidTr="004E45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bookmarkEnd w:id="0"/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4E45D4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788931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DVCA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Выплата дивидендов в виде денежных средств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25 мая 2023 г.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16 июня 2023 г.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11 мая 2023 г.</w:t>
            </w:r>
          </w:p>
        </w:tc>
      </w:tr>
      <w:tr w:rsidR="004E45D4" w:rsidRPr="004E45D4" w:rsidTr="004E45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4E45D4" w:rsidRPr="004E45D4" w:rsidTr="004E45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</w:tbl>
    <w:p w:rsidR="004E45D4" w:rsidRPr="004E45D4" w:rsidRDefault="004E45D4" w:rsidP="004E45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2661"/>
      </w:tblGrid>
      <w:tr w:rsidR="004E45D4" w:rsidRPr="004E45D4" w:rsidTr="004E45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SBER/03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Стандартный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за 12 месяцев 2022 г.</w:t>
            </w:r>
          </w:p>
        </w:tc>
      </w:tr>
    </w:tbl>
    <w:p w:rsidR="004E45D4" w:rsidRPr="004E45D4" w:rsidRDefault="004E45D4" w:rsidP="004E45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2661"/>
      </w:tblGrid>
      <w:tr w:rsidR="004E45D4" w:rsidRPr="004E45D4" w:rsidTr="004E45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SBERP/03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Стандартный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за 12 месяцев 2022 г.</w:t>
            </w:r>
          </w:p>
        </w:tc>
      </w:tr>
    </w:tbl>
    <w:p w:rsidR="004E45D4" w:rsidRPr="004E45D4" w:rsidRDefault="004E45D4" w:rsidP="004E45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5245"/>
        <w:gridCol w:w="38"/>
      </w:tblGrid>
      <w:tr w:rsidR="004E45D4" w:rsidRPr="004E45D4" w:rsidTr="004E45D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4E45D4" w:rsidRPr="004E45D4" w:rsidTr="004E45D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5D4" w:rsidRPr="004E45D4" w:rsidRDefault="004E45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4E4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4E45D4" w:rsidRPr="004E45D4" w:rsidTr="004E45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5D4">
              <w:rPr>
                <w:rFonts w:ascii="Times New Roman" w:hAnsi="Times New Roman" w:cs="Times New Roman"/>
                <w:sz w:val="22"/>
                <w:szCs w:val="22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5D4" w:rsidRPr="004E45D4" w:rsidRDefault="004E45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45D4" w:rsidRPr="004E45D4" w:rsidRDefault="004E45D4" w:rsidP="004E45D4">
      <w:pPr>
        <w:rPr>
          <w:rFonts w:ascii="Times New Roman" w:hAnsi="Times New Roman" w:cs="Times New Roman"/>
          <w:sz w:val="22"/>
          <w:szCs w:val="22"/>
        </w:rPr>
      </w:pPr>
    </w:p>
    <w:p w:rsidR="004E45D4" w:rsidRPr="004E45D4" w:rsidRDefault="004E45D4" w:rsidP="004E45D4">
      <w:pPr>
        <w:pStyle w:val="aa"/>
        <w:rPr>
          <w:sz w:val="22"/>
          <w:szCs w:val="22"/>
        </w:rPr>
      </w:pPr>
      <w:r w:rsidRPr="004E45D4">
        <w:rPr>
          <w:sz w:val="22"/>
          <w:szCs w:val="22"/>
        </w:rPr>
        <w:t>Настоящим сообщаем о получении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от </w:t>
      </w:r>
      <w:r w:rsidRPr="004E45D4">
        <w:rPr>
          <w:sz w:val="22"/>
          <w:szCs w:val="22"/>
        </w:rPr>
        <w:t xml:space="preserve"> НКО</w:t>
      </w:r>
      <w:proofErr w:type="gramEnd"/>
      <w:r w:rsidRPr="004E45D4">
        <w:rPr>
          <w:sz w:val="22"/>
          <w:szCs w:val="22"/>
        </w:rP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4E45D4" w:rsidRPr="004E45D4" w:rsidRDefault="004E45D4" w:rsidP="004E45D4">
      <w:pPr>
        <w:pStyle w:val="aa"/>
        <w:rPr>
          <w:sz w:val="22"/>
          <w:szCs w:val="22"/>
        </w:rPr>
      </w:pPr>
      <w:r w:rsidRPr="004E45D4">
        <w:rPr>
          <w:sz w:val="22"/>
          <w:szCs w:val="22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9A2769" w:rsidRPr="006A4BAD" w:rsidRDefault="00F90924" w:rsidP="004E45D4">
      <w:pPr>
        <w:pStyle w:val="1"/>
        <w:rPr>
          <w:color w:val="000000" w:themeColor="text1"/>
          <w:sz w:val="22"/>
          <w:szCs w:val="22"/>
        </w:rPr>
      </w:pPr>
      <w:r w:rsidRPr="006A4BAD">
        <w:rPr>
          <w:sz w:val="22"/>
          <w:szCs w:val="22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A4BAD">
        <w:rPr>
          <w:sz w:val="22"/>
          <w:szCs w:val="22"/>
        </w:rPr>
        <w:t>771-74-44</w:t>
      </w:r>
    </w:p>
    <w:sectPr w:rsidR="009A2769" w:rsidRPr="006A4BAD" w:rsidSect="006415B5">
      <w:footerReference w:type="even" r:id="rId7"/>
      <w:footerReference w:type="default" r:id="rId8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8" w:rsidRDefault="00247668" w:rsidP="00F944DA">
      <w:r>
        <w:separator/>
      </w:r>
    </w:p>
  </w:endnote>
  <w:endnote w:type="continuationSeparator" w:id="0">
    <w:p w:rsidR="00247668" w:rsidRDefault="0024766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8" w:rsidRDefault="00247668" w:rsidP="00F944DA">
      <w:r>
        <w:separator/>
      </w:r>
    </w:p>
  </w:footnote>
  <w:footnote w:type="continuationSeparator" w:id="0">
    <w:p w:rsidR="00247668" w:rsidRDefault="0024766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636FC"/>
    <w:rsid w:val="000F7512"/>
    <w:rsid w:val="001740A0"/>
    <w:rsid w:val="002109C2"/>
    <w:rsid w:val="00247358"/>
    <w:rsid w:val="00247668"/>
    <w:rsid w:val="00282BF5"/>
    <w:rsid w:val="0034465A"/>
    <w:rsid w:val="003738C2"/>
    <w:rsid w:val="003E01F3"/>
    <w:rsid w:val="003F1DAA"/>
    <w:rsid w:val="004305E5"/>
    <w:rsid w:val="00442EDD"/>
    <w:rsid w:val="0044700A"/>
    <w:rsid w:val="004E45D4"/>
    <w:rsid w:val="004E570C"/>
    <w:rsid w:val="005135BC"/>
    <w:rsid w:val="00590072"/>
    <w:rsid w:val="006415B5"/>
    <w:rsid w:val="00655CB2"/>
    <w:rsid w:val="006A4BAD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AB8B6-C3B9-49F6-826D-B28C06C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2023-03-21T07:09:00Z</dcterms:created>
  <dcterms:modified xsi:type="dcterms:W3CDTF">2023-03-21T07:09:00Z</dcterms:modified>
</cp:coreProperties>
</file>