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69" w:rsidRPr="00265F69" w:rsidRDefault="00265F69" w:rsidP="00265F69">
      <w:pPr>
        <w:pStyle w:val="1"/>
        <w:rPr>
          <w:sz w:val="22"/>
          <w:szCs w:val="22"/>
        </w:rPr>
      </w:pPr>
      <w:r w:rsidRPr="00265F69">
        <w:rPr>
          <w:sz w:val="22"/>
          <w:szCs w:val="22"/>
        </w:rPr>
        <w:t xml:space="preserve">(DVCA) </w:t>
      </w:r>
      <w:bookmarkStart w:id="0" w:name="_GoBack"/>
      <w:r w:rsidRPr="00265F69">
        <w:rPr>
          <w:sz w:val="22"/>
          <w:szCs w:val="22"/>
        </w:rPr>
        <w:t xml:space="preserve">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3997"/>
      </w:tblGrid>
      <w:tr w:rsidR="00265F69" w:rsidRPr="00265F69" w:rsidTr="00265F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proofErr w:type="spellStart"/>
            <w:r w:rsidRPr="00265F69">
              <w:rPr>
                <w:sz w:val="22"/>
                <w:szCs w:val="22"/>
              </w:rPr>
              <w:t>Референс</w:t>
            </w:r>
            <w:proofErr w:type="spellEnd"/>
            <w:r w:rsidRPr="00265F69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578580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DVCA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Выплата дивидендов в виде денежных средств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wordWrap w:val="0"/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26 мая 2021 г.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17 июня 2021 г.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12 мая 2021 г.</w:t>
            </w:r>
          </w:p>
        </w:tc>
      </w:tr>
    </w:tbl>
    <w:p w:rsidR="00265F69" w:rsidRPr="00265F69" w:rsidRDefault="00265F69" w:rsidP="00265F69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580"/>
        <w:gridCol w:w="1429"/>
        <w:gridCol w:w="826"/>
        <w:gridCol w:w="1028"/>
        <w:gridCol w:w="1388"/>
        <w:gridCol w:w="1512"/>
        <w:gridCol w:w="949"/>
      </w:tblGrid>
      <w:tr w:rsidR="00265F69" w:rsidRPr="00265F69" w:rsidTr="00265F6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265F69" w:rsidRPr="00265F69" w:rsidTr="00265F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F69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265F69">
              <w:rPr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Реестродержатель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578580X8964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АО "СТАТУС"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578580X8965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АО "СТАТУС"</w:t>
            </w:r>
          </w:p>
        </w:tc>
      </w:tr>
    </w:tbl>
    <w:p w:rsidR="00265F69" w:rsidRPr="00265F69" w:rsidRDefault="00265F69" w:rsidP="00265F69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2657"/>
      </w:tblGrid>
      <w:tr w:rsidR="00265F69" w:rsidRPr="00265F69" w:rsidTr="00265F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Информация о выплате дивидендов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SBER/03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wordWrap w:val="0"/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18.7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RUB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Стандартный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wordWrap w:val="0"/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за 12 месяцев 2020 г.</w:t>
            </w:r>
          </w:p>
        </w:tc>
      </w:tr>
    </w:tbl>
    <w:p w:rsidR="00265F69" w:rsidRPr="00265F69" w:rsidRDefault="00265F69" w:rsidP="00265F69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2657"/>
      </w:tblGrid>
      <w:tr w:rsidR="00265F69" w:rsidRPr="00265F69" w:rsidTr="00265F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Информация о выплате дивидендов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SBERP/03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wordWrap w:val="0"/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18.7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RUB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Стандартный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wordWrap w:val="0"/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за 12 месяцев 2020 г.</w:t>
            </w:r>
          </w:p>
        </w:tc>
      </w:tr>
    </w:tbl>
    <w:p w:rsidR="00265F69" w:rsidRPr="00265F69" w:rsidRDefault="00265F69" w:rsidP="00265F69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57"/>
      </w:tblGrid>
      <w:tr w:rsidR="00265F69" w:rsidRPr="00265F69" w:rsidTr="00265F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265F69" w:rsidRPr="00265F69" w:rsidTr="00265F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r w:rsidRPr="00265F69">
              <w:rPr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F69" w:rsidRPr="00265F69" w:rsidRDefault="00265F6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F69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265F69">
              <w:rPr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265F69" w:rsidRPr="00265F69" w:rsidTr="00265F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F69" w:rsidRPr="00265F69" w:rsidRDefault="00265F69">
            <w:pPr>
              <w:rPr>
                <w:sz w:val="22"/>
                <w:szCs w:val="22"/>
              </w:rPr>
            </w:pPr>
            <w:r w:rsidRPr="00265F69">
              <w:rPr>
                <w:sz w:val="22"/>
                <w:szCs w:val="22"/>
              </w:rPr>
              <w:t>578579</w:t>
            </w:r>
          </w:p>
        </w:tc>
      </w:tr>
    </w:tbl>
    <w:p w:rsidR="00265F69" w:rsidRPr="00265F69" w:rsidRDefault="00265F69" w:rsidP="00265F69">
      <w:pPr>
        <w:rPr>
          <w:sz w:val="22"/>
          <w:szCs w:val="22"/>
        </w:rPr>
      </w:pPr>
    </w:p>
    <w:p w:rsidR="00265F69" w:rsidRPr="00265F69" w:rsidRDefault="00265F69" w:rsidP="00265F69">
      <w:pPr>
        <w:pStyle w:val="aa"/>
        <w:rPr>
          <w:sz w:val="22"/>
          <w:szCs w:val="22"/>
        </w:rPr>
      </w:pPr>
      <w:r w:rsidRPr="00265F69">
        <w:rPr>
          <w:sz w:val="22"/>
          <w:szCs w:val="22"/>
        </w:rPr>
        <w:t xml:space="preserve">Настоящим сообщаем о получении </w:t>
      </w:r>
      <w:r>
        <w:rPr>
          <w:sz w:val="22"/>
          <w:szCs w:val="22"/>
        </w:rPr>
        <w:t xml:space="preserve">от </w:t>
      </w:r>
      <w:r w:rsidRPr="00265F69">
        <w:rPr>
          <w:sz w:val="22"/>
          <w:szCs w:val="22"/>
        </w:rPr>
        <w:t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</w:p>
    <w:p w:rsidR="009A2769" w:rsidRPr="0044700A" w:rsidRDefault="00F90924" w:rsidP="00265F69">
      <w:pPr>
        <w:pStyle w:val="1"/>
        <w:rPr>
          <w:rFonts w:ascii="Tahoma" w:hAnsi="Tahoma" w:cs="Tahoma"/>
          <w:color w:val="000000" w:themeColor="text1"/>
        </w:rPr>
      </w:pPr>
      <w:r w:rsidRPr="00F90924">
        <w:rPr>
          <w:rFonts w:ascii="Courier New" w:hAnsi="Courier New" w:cs="Courier New"/>
          <w:sz w:val="20"/>
          <w:szCs w:val="20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hAnsi="Courier New" w:cs="Courier New"/>
          <w:sz w:val="20"/>
          <w:szCs w:val="20"/>
        </w:rPr>
        <w:t>«ГУТА-Банк» по те</w:t>
      </w:r>
      <w:r w:rsidRPr="00F90924">
        <w:rPr>
          <w:rFonts w:ascii="Courier New" w:hAnsi="Courier New" w:cs="Courier New"/>
          <w:sz w:val="20"/>
          <w:szCs w:val="20"/>
        </w:rPr>
        <w:t>лефон</w:t>
      </w:r>
      <w:r>
        <w:rPr>
          <w:rFonts w:ascii="Courier New" w:hAnsi="Courier New" w:cs="Courier New"/>
          <w:sz w:val="20"/>
          <w:szCs w:val="20"/>
        </w:rPr>
        <w:t>у</w:t>
      </w:r>
      <w:r w:rsidRPr="00F90924">
        <w:rPr>
          <w:rFonts w:ascii="Courier New" w:hAnsi="Courier New" w:cs="Courier New"/>
          <w:sz w:val="20"/>
          <w:szCs w:val="20"/>
        </w:rPr>
        <w:t xml:space="preserve">: (495) </w:t>
      </w:r>
      <w:r w:rsidR="009C3821">
        <w:rPr>
          <w:rFonts w:ascii="Courier New" w:hAnsi="Courier New" w:cs="Courier New"/>
          <w:sz w:val="20"/>
          <w:szCs w:val="20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19" w:rsidRDefault="00DA2C19" w:rsidP="00F944DA">
      <w:r>
        <w:separator/>
      </w:r>
    </w:p>
  </w:endnote>
  <w:endnote w:type="continuationSeparator" w:id="0">
    <w:p w:rsidR="00DA2C19" w:rsidRDefault="00DA2C19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19" w:rsidRDefault="00DA2C19" w:rsidP="00F944DA">
      <w:r>
        <w:separator/>
      </w:r>
    </w:p>
  </w:footnote>
  <w:footnote w:type="continuationSeparator" w:id="0">
    <w:p w:rsidR="00DA2C19" w:rsidRDefault="00DA2C19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65F69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144F1"/>
    <w:rsid w:val="00850B92"/>
    <w:rsid w:val="008B5763"/>
    <w:rsid w:val="009662EF"/>
    <w:rsid w:val="00967014"/>
    <w:rsid w:val="009A2769"/>
    <w:rsid w:val="009C3821"/>
    <w:rsid w:val="009E6D12"/>
    <w:rsid w:val="00A26FA5"/>
    <w:rsid w:val="00A36638"/>
    <w:rsid w:val="00B242D4"/>
    <w:rsid w:val="00B75FB8"/>
    <w:rsid w:val="00BD0712"/>
    <w:rsid w:val="00BD5360"/>
    <w:rsid w:val="00C101B9"/>
    <w:rsid w:val="00C20762"/>
    <w:rsid w:val="00D02AED"/>
    <w:rsid w:val="00DA2C19"/>
    <w:rsid w:val="00E049F3"/>
    <w:rsid w:val="00E10553"/>
    <w:rsid w:val="00F804EF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D44AA-B1D3-486C-B7B1-5105D8A9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2021-03-22T15:16:00Z</dcterms:created>
  <dcterms:modified xsi:type="dcterms:W3CDTF">2021-03-22T15:16:00Z</dcterms:modified>
</cp:coreProperties>
</file>