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B5" w:rsidRPr="006415B5" w:rsidRDefault="006415B5" w:rsidP="006415B5">
      <w:pPr>
        <w:pStyle w:val="1"/>
        <w:rPr>
          <w:sz w:val="22"/>
          <w:szCs w:val="22"/>
        </w:rPr>
      </w:pPr>
      <w:r w:rsidRPr="006415B5">
        <w:rPr>
          <w:sz w:val="22"/>
          <w:szCs w:val="22"/>
        </w:rPr>
        <w:t xml:space="preserve"> (MEET) О </w:t>
      </w:r>
      <w:r w:rsidR="004754D7">
        <w:rPr>
          <w:sz w:val="22"/>
          <w:szCs w:val="22"/>
        </w:rPr>
        <w:t xml:space="preserve">прошедшем </w:t>
      </w:r>
      <w:r w:rsidRPr="006415B5">
        <w:rPr>
          <w:sz w:val="22"/>
          <w:szCs w:val="22"/>
        </w:rPr>
        <w:t xml:space="preserve">корпоративном действии "Годовое общее собрание акционеров"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725"/>
        <w:gridCol w:w="1390"/>
        <w:gridCol w:w="419"/>
        <w:gridCol w:w="419"/>
        <w:gridCol w:w="1034"/>
        <w:gridCol w:w="1411"/>
        <w:gridCol w:w="1420"/>
        <w:gridCol w:w="921"/>
      </w:tblGrid>
      <w:tr w:rsidR="006415B5" w:rsidRPr="006415B5" w:rsidTr="006415B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788925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MEET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Годовое общее собрание акционеров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21 апреля 2023 г. 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28 марта 2023 г.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Форма проведения собрания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</w:p>
        </w:tc>
      </w:tr>
      <w:tr w:rsidR="006415B5" w:rsidRPr="006415B5" w:rsidTr="006415B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6415B5" w:rsidRPr="006415B5" w:rsidTr="006415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Реестродержатель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788925X8964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10301481B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АО "СТАТУС"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788925X8965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20301481B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АО "СТАТУС"</w:t>
            </w:r>
          </w:p>
        </w:tc>
      </w:tr>
    </w:tbl>
    <w:p w:rsidR="006415B5" w:rsidRPr="006415B5" w:rsidRDefault="006415B5" w:rsidP="006415B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1095"/>
        <w:gridCol w:w="1095"/>
        <w:gridCol w:w="1974"/>
        <w:gridCol w:w="14"/>
        <w:gridCol w:w="30"/>
      </w:tblGrid>
      <w:tr w:rsidR="006415B5" w:rsidRPr="006415B5" w:rsidTr="006415B5">
        <w:trPr>
          <w:gridAfter w:val="1"/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6415B5" w:rsidRPr="006415B5" w:rsidTr="006415B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КД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DVCA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788931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64C" w:rsidRPr="0052464C" w:rsidTr="0052464C">
        <w:trPr>
          <w:gridAfter w:val="3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2464C" w:rsidRPr="0052464C" w:rsidRDefault="0052464C" w:rsidP="00524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52464C" w:rsidRPr="0052464C" w:rsidTr="0052464C">
        <w:trPr>
          <w:gridAfter w:val="3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464C" w:rsidRPr="0052464C" w:rsidRDefault="0052464C" w:rsidP="00524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464C" w:rsidRPr="0052464C" w:rsidRDefault="0052464C" w:rsidP="00524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2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52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52464C" w:rsidRPr="0052464C" w:rsidTr="0052464C">
        <w:trPr>
          <w:gridAfter w:val="2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lang w:eastAsia="ru-RU"/>
              </w:rPr>
              <w:t>788931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464C" w:rsidRPr="0052464C" w:rsidRDefault="0052464C" w:rsidP="0052464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7297"/>
        <w:gridCol w:w="1612"/>
      </w:tblGrid>
      <w:tr w:rsidR="0052464C" w:rsidRPr="0052464C" w:rsidTr="0052464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2464C" w:rsidRPr="0052464C" w:rsidRDefault="0052464C" w:rsidP="00524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голосования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утвердить годовой отчет ПАО Сбербанк за 2022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11812350855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104867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1365201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участвовало: 1830608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распределить чистую прибыль ПАО Сбербанк за 2022 год после налогообложения на выплату дивидендов; 2) направить на выплату дивидендов по итогам 2022 года 564 673 700 000,00 руб.; 3) выплатить дивиденды за 2022 год по обыкновенным акциям ПАО Сбербанк в размере 25,00 руб. на одну акцию, по привилегированным акциям ПАО Сбербанк – 25,00 руб. на одну акцию; 4) утвердить 11 мая 2023 года датой, на которую определяются лица, имеющие право на получение дивидендов за 2022г.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11813351746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234308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345806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участвовало: 1719671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назначить аудиторской организацией ПАО Сбербанк на 2023 год и 1-й квартал 2024 года ООО «ЦАТР –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11806092721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624370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7181848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участвовало: 1752592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165206823632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18665780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125109880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участвовало: 68522142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Аузана</w:t>
            </w:r>
            <w:proofErr w:type="spellEnd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1093260201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Ведяхина</w:t>
            </w:r>
            <w:proofErr w:type="spellEnd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1865135318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Грефа Г.О.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3750264420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Н.Н.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1075484862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Кулешова А.П.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1072207823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Ковальчука М.В.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1072041451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Колычева</w:t>
            </w:r>
            <w:proofErr w:type="spellEnd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620056287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Меликьяна</w:t>
            </w:r>
            <w:proofErr w:type="spellEnd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1069198124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Орешкина М.С.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37854799570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решения:4.1.10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Силуанова</w:t>
            </w:r>
            <w:proofErr w:type="spellEnd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37863453814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решения:4.1.11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Черникову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1068809748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решения:4.1.12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Чернышенко Д.Н.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37847282265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решения:4.1.13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Швецова</w:t>
            </w:r>
            <w:proofErr w:type="spellEnd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37851473790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решения:4.1.14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Шиткину И.С.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1083369713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52464C" w:rsidRPr="0052464C" w:rsidTr="0052464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64C" w:rsidRPr="0052464C" w:rsidRDefault="0052464C" w:rsidP="00524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11804291241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2264293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6988297</w:t>
            </w:r>
            <w:r w:rsidRPr="0052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участвовало: 2107700</w:t>
            </w:r>
          </w:p>
        </w:tc>
      </w:tr>
    </w:tbl>
    <w:p w:rsidR="0052464C" w:rsidRPr="0052464C" w:rsidRDefault="0052464C" w:rsidP="0052464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64C" w:rsidRPr="0052464C" w:rsidRDefault="0052464C" w:rsidP="0052464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сообщаем о получении </w:t>
      </w:r>
      <w:r w:rsidR="00C875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bookmarkStart w:id="0" w:name="_GoBack"/>
      <w:bookmarkEnd w:id="0"/>
      <w:r w:rsidRPr="00524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52464C" w:rsidRPr="0052464C" w:rsidRDefault="0052464C" w:rsidP="0052464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A2769" w:rsidRPr="006A4BAD" w:rsidRDefault="00F90924" w:rsidP="00045C1A">
      <w:pPr>
        <w:pStyle w:val="1"/>
        <w:rPr>
          <w:color w:val="000000" w:themeColor="text1"/>
          <w:sz w:val="22"/>
          <w:szCs w:val="22"/>
        </w:rPr>
      </w:pPr>
      <w:r w:rsidRPr="006A4BAD">
        <w:rPr>
          <w:sz w:val="22"/>
          <w:szCs w:val="22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6A4BAD">
        <w:rPr>
          <w:sz w:val="22"/>
          <w:szCs w:val="22"/>
        </w:rPr>
        <w:t>771-74-44</w:t>
      </w:r>
    </w:p>
    <w:sectPr w:rsidR="009A2769" w:rsidRPr="006A4BAD" w:rsidSect="006415B5">
      <w:footerReference w:type="even" r:id="rId7"/>
      <w:footerReference w:type="default" r:id="rId8"/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24" w:rsidRDefault="00F45D24" w:rsidP="00F944DA">
      <w:r>
        <w:separator/>
      </w:r>
    </w:p>
  </w:endnote>
  <w:endnote w:type="continuationSeparator" w:id="0">
    <w:p w:rsidR="00F45D24" w:rsidRDefault="00F45D2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24" w:rsidRDefault="00F45D24" w:rsidP="00F944DA">
      <w:r>
        <w:separator/>
      </w:r>
    </w:p>
  </w:footnote>
  <w:footnote w:type="continuationSeparator" w:id="0">
    <w:p w:rsidR="00F45D24" w:rsidRDefault="00F45D24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45C1A"/>
    <w:rsid w:val="000636FC"/>
    <w:rsid w:val="000F7512"/>
    <w:rsid w:val="001740A0"/>
    <w:rsid w:val="002109C2"/>
    <w:rsid w:val="00247358"/>
    <w:rsid w:val="00282BF5"/>
    <w:rsid w:val="0034465A"/>
    <w:rsid w:val="003738C2"/>
    <w:rsid w:val="003E01F3"/>
    <w:rsid w:val="003F1DAA"/>
    <w:rsid w:val="004305E5"/>
    <w:rsid w:val="00442EDD"/>
    <w:rsid w:val="0044700A"/>
    <w:rsid w:val="004754D7"/>
    <w:rsid w:val="004E570C"/>
    <w:rsid w:val="005135BC"/>
    <w:rsid w:val="0052464C"/>
    <w:rsid w:val="00590072"/>
    <w:rsid w:val="006415B5"/>
    <w:rsid w:val="00655CB2"/>
    <w:rsid w:val="006A4BAD"/>
    <w:rsid w:val="006F4050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D35EB"/>
    <w:rsid w:val="009E6D12"/>
    <w:rsid w:val="00A36638"/>
    <w:rsid w:val="00B242D4"/>
    <w:rsid w:val="00B75FB8"/>
    <w:rsid w:val="00BD0712"/>
    <w:rsid w:val="00C101B9"/>
    <w:rsid w:val="00C20762"/>
    <w:rsid w:val="00C5254F"/>
    <w:rsid w:val="00C875E7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45D24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15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524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74315C-3A7C-49C2-983C-AB0C4B87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4</cp:revision>
  <dcterms:created xsi:type="dcterms:W3CDTF">2023-04-24T08:01:00Z</dcterms:created>
  <dcterms:modified xsi:type="dcterms:W3CDTF">2023-04-24T08:03:00Z</dcterms:modified>
</cp:coreProperties>
</file>